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D753B" w14:textId="0C54F9F8" w:rsidR="00AE6CAD" w:rsidRDefault="00AE6CAD" w:rsidP="00AE6CAD">
      <w:pPr>
        <w:pStyle w:val="1"/>
        <w:rPr>
          <w:rFonts w:hint="eastAsia"/>
        </w:rPr>
      </w:pPr>
      <w:r>
        <w:rPr>
          <w:rFonts w:hint="eastAsia"/>
        </w:rPr>
        <w:t>解决无法烧写</w:t>
      </w:r>
      <w:r>
        <w:rPr>
          <w:rFonts w:hint="eastAsia"/>
        </w:rPr>
        <w:t>Flash</w:t>
      </w:r>
      <w:r>
        <w:rPr>
          <w:rFonts w:hint="eastAsia"/>
        </w:rPr>
        <w:t>的问题</w:t>
      </w:r>
    </w:p>
    <w:p w14:paraId="7908056D" w14:textId="581FDAE5" w:rsidR="00F03613" w:rsidRDefault="007374CC">
      <w:r>
        <w:rPr>
          <w:rFonts w:hint="eastAsia"/>
        </w:rPr>
        <w:t>由于</w:t>
      </w:r>
      <w:r w:rsidRPr="007374CC">
        <w:t>LFE5U</w:t>
      </w:r>
      <w:r>
        <w:rPr>
          <w:rFonts w:hint="eastAsia"/>
        </w:rPr>
        <w:t>系列的</w:t>
      </w:r>
      <w:r>
        <w:rPr>
          <w:rFonts w:hint="eastAsia"/>
        </w:rPr>
        <w:t>FPGA</w:t>
      </w:r>
      <w:r>
        <w:rPr>
          <w:rFonts w:hint="eastAsia"/>
        </w:rPr>
        <w:t>在运行程序时，可能禁用</w:t>
      </w:r>
      <w:r>
        <w:rPr>
          <w:rFonts w:hint="eastAsia"/>
        </w:rPr>
        <w:t>SPI MASTER PORT</w:t>
      </w:r>
      <w:r>
        <w:rPr>
          <w:rFonts w:hint="eastAsia"/>
        </w:rPr>
        <w:t>，导致无法烧写</w:t>
      </w:r>
      <w:r>
        <w:rPr>
          <w:rFonts w:hint="eastAsia"/>
        </w:rPr>
        <w:t>F</w:t>
      </w:r>
      <w:r>
        <w:t>l</w:t>
      </w:r>
      <w:r>
        <w:rPr>
          <w:rFonts w:hint="eastAsia"/>
        </w:rPr>
        <w:t>ash</w:t>
      </w:r>
      <w:r>
        <w:rPr>
          <w:rFonts w:hint="eastAsia"/>
        </w:rPr>
        <w:t>，因此需要先使</w:t>
      </w:r>
      <w:r>
        <w:rPr>
          <w:rFonts w:hint="eastAsia"/>
        </w:rPr>
        <w:t>FPGA</w:t>
      </w:r>
      <w:r>
        <w:rPr>
          <w:rFonts w:hint="eastAsia"/>
        </w:rPr>
        <w:t>进入空闲状态，随后才能烧写</w:t>
      </w:r>
      <w:r>
        <w:rPr>
          <w:rFonts w:hint="eastAsia"/>
        </w:rPr>
        <w:t>Flash</w:t>
      </w:r>
      <w:r>
        <w:rPr>
          <w:rFonts w:hint="eastAsia"/>
        </w:rPr>
        <w:t>。</w:t>
      </w:r>
    </w:p>
    <w:p w14:paraId="4AF2A004" w14:textId="592D4E01" w:rsidR="007374CC" w:rsidRDefault="007374CC">
      <w:r>
        <w:rPr>
          <w:rFonts w:hint="eastAsia"/>
        </w:rPr>
        <w:t>而使用</w:t>
      </w:r>
      <w:r>
        <w:rPr>
          <w:rFonts w:hint="eastAsia"/>
        </w:rPr>
        <w:t>Diamond</w:t>
      </w:r>
      <w:r>
        <w:rPr>
          <w:rFonts w:hint="eastAsia"/>
        </w:rPr>
        <w:t>直接生成的烧写</w:t>
      </w:r>
      <w:r>
        <w:rPr>
          <w:rFonts w:hint="eastAsia"/>
        </w:rPr>
        <w:t>Flash</w:t>
      </w:r>
      <w:r>
        <w:rPr>
          <w:rFonts w:hint="eastAsia"/>
        </w:rPr>
        <w:t>的</w:t>
      </w:r>
      <w:r>
        <w:rPr>
          <w:rFonts w:hint="eastAsia"/>
        </w:rPr>
        <w:t>svf</w:t>
      </w:r>
      <w:r>
        <w:rPr>
          <w:rFonts w:hint="eastAsia"/>
        </w:rPr>
        <w:t>文件会直接烧写</w:t>
      </w:r>
      <w:r>
        <w:rPr>
          <w:rFonts w:hint="eastAsia"/>
        </w:rPr>
        <w:t>Flash</w:t>
      </w:r>
      <w:r>
        <w:rPr>
          <w:rFonts w:hint="eastAsia"/>
        </w:rPr>
        <w:t>，而不会先使</w:t>
      </w:r>
      <w:r>
        <w:rPr>
          <w:rFonts w:hint="eastAsia"/>
        </w:rPr>
        <w:t>FPGA</w:t>
      </w:r>
      <w:r>
        <w:rPr>
          <w:rFonts w:hint="eastAsia"/>
        </w:rPr>
        <w:t>进入空闲状态来避免</w:t>
      </w:r>
      <w:r>
        <w:rPr>
          <w:rFonts w:hint="eastAsia"/>
        </w:rPr>
        <w:t>SPI MASTER PORT</w:t>
      </w:r>
      <w:r>
        <w:rPr>
          <w:rFonts w:hint="eastAsia"/>
        </w:rPr>
        <w:t>被禁用，从而导致烧写出错，因此我们可以手动加入</w:t>
      </w:r>
      <w:r>
        <w:rPr>
          <w:rFonts w:hint="eastAsia"/>
        </w:rPr>
        <w:t>svf</w:t>
      </w:r>
      <w:r>
        <w:rPr>
          <w:rFonts w:hint="eastAsia"/>
        </w:rPr>
        <w:t>语句，使</w:t>
      </w:r>
      <w:r>
        <w:rPr>
          <w:rFonts w:hint="eastAsia"/>
        </w:rPr>
        <w:t>FPGA</w:t>
      </w:r>
      <w:r>
        <w:rPr>
          <w:rFonts w:hint="eastAsia"/>
        </w:rPr>
        <w:t>先进入空闲状态。</w:t>
      </w:r>
    </w:p>
    <w:p w14:paraId="07182D81" w14:textId="6734936B" w:rsidR="007374CC" w:rsidRDefault="007374CC">
      <w:r>
        <w:rPr>
          <w:rFonts w:hint="eastAsia"/>
        </w:rPr>
        <w:t>语句如下：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374CC" w14:paraId="1CF20B7D" w14:textId="77777777" w:rsidTr="007374CC">
        <w:tc>
          <w:tcPr>
            <w:tcW w:w="8296" w:type="dxa"/>
          </w:tcPr>
          <w:p w14:paraId="7A8F0DEE" w14:textId="186DA81F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(E0);</w:t>
            </w:r>
          </w:p>
          <w:p w14:paraId="5D164CA9" w14:textId="77777777" w:rsidR="007374CC" w:rsidRDefault="007374CC" w:rsidP="007374CC">
            <w:pPr>
              <w:ind w:firstLineChars="0" w:firstLine="0"/>
            </w:pPr>
            <w:r>
              <w:t>SDR</w:t>
            </w:r>
            <w:r>
              <w:tab/>
              <w:t>32</w:t>
            </w:r>
            <w:r>
              <w:tab/>
              <w:t>TDI  (00000000)</w:t>
            </w:r>
          </w:p>
          <w:p w14:paraId="3B87CA22" w14:textId="77777777" w:rsidR="007374CC" w:rsidRDefault="007374CC" w:rsidP="007374CC">
            <w:pPr>
              <w:ind w:firstLineChars="0" w:firstLine="0"/>
            </w:pPr>
            <w:r>
              <w:tab/>
            </w:r>
            <w:r>
              <w:tab/>
              <w:t>TDO  (41112043)</w:t>
            </w:r>
          </w:p>
          <w:p w14:paraId="636252EA" w14:textId="77777777" w:rsidR="007374CC" w:rsidRDefault="007374CC" w:rsidP="007374CC">
            <w:pPr>
              <w:ind w:firstLineChars="0" w:firstLine="0"/>
            </w:pPr>
            <w:r>
              <w:tab/>
            </w:r>
            <w:r>
              <w:tab/>
              <w:t>MASK (FFFFFFFF);</w:t>
            </w:r>
          </w:p>
          <w:p w14:paraId="4E13CFAC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(1C);</w:t>
            </w:r>
          </w:p>
          <w:p w14:paraId="6912CC34" w14:textId="77777777" w:rsidR="007374CC" w:rsidRDefault="007374CC" w:rsidP="007374CC">
            <w:pPr>
              <w:ind w:firstLineChars="0" w:firstLine="0"/>
            </w:pPr>
            <w:r>
              <w:t>SDR</w:t>
            </w:r>
            <w:r>
              <w:tab/>
              <w:t>510</w:t>
            </w:r>
            <w:r>
              <w:tab/>
              <w:t>TDI  (3FFFFFFFFFFFFFFFFFFFFFFFFFFFFFFFFFFFFFFFFFFFFFFFFFFFFFFFFFFFFFFFFFFFFFFFFFFFFFFF</w:t>
            </w:r>
          </w:p>
          <w:p w14:paraId="1130D51D" w14:textId="77777777" w:rsidR="007374CC" w:rsidRDefault="007374CC" w:rsidP="007374CC">
            <w:pPr>
              <w:ind w:firstLineChars="0" w:firstLine="0"/>
            </w:pPr>
            <w:r>
              <w:tab/>
            </w:r>
            <w:r>
              <w:tab/>
            </w:r>
            <w:r>
              <w:tab/>
              <w:t xml:space="preserve"> FFFFFFFFFFFFFFFFFFFFFFFFFFFFFFFFFFFFFFFFFFFFFFFF);</w:t>
            </w:r>
          </w:p>
          <w:p w14:paraId="196C746E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(C6);</w:t>
            </w:r>
          </w:p>
          <w:p w14:paraId="70BB70F5" w14:textId="77777777" w:rsidR="007374CC" w:rsidRDefault="007374CC" w:rsidP="007374CC">
            <w:pPr>
              <w:ind w:firstLineChars="0" w:firstLine="0"/>
            </w:pPr>
            <w:r>
              <w:t>SDR</w:t>
            </w:r>
            <w:r>
              <w:tab/>
              <w:t>8</w:t>
            </w:r>
            <w:r>
              <w:tab/>
              <w:t>TDI  (00);</w:t>
            </w:r>
          </w:p>
          <w:p w14:paraId="61E94E67" w14:textId="77777777" w:rsidR="007374CC" w:rsidRDefault="007374CC" w:rsidP="007374CC">
            <w:pPr>
              <w:ind w:firstLineChars="0" w:firstLine="0"/>
            </w:pPr>
            <w:r>
              <w:t>RUNTEST</w:t>
            </w:r>
            <w:r>
              <w:tab/>
              <w:t>IDLE</w:t>
            </w:r>
            <w:r>
              <w:tab/>
              <w:t>2 TCK</w:t>
            </w:r>
            <w:r>
              <w:tab/>
              <w:t>1.00E-002 SEC;</w:t>
            </w:r>
          </w:p>
          <w:p w14:paraId="4E71B8BB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(3C);</w:t>
            </w:r>
          </w:p>
          <w:p w14:paraId="7BC8CCAD" w14:textId="77777777" w:rsidR="007374CC" w:rsidRDefault="007374CC" w:rsidP="007374CC">
            <w:pPr>
              <w:ind w:firstLineChars="0" w:firstLine="0"/>
            </w:pPr>
            <w:r>
              <w:t>RUNTEST</w:t>
            </w:r>
            <w:r>
              <w:tab/>
              <w:t>IDLE</w:t>
            </w:r>
            <w:r>
              <w:tab/>
              <w:t>2 TCK</w:t>
            </w:r>
            <w:r>
              <w:tab/>
              <w:t>1.00E-003 SEC;</w:t>
            </w:r>
          </w:p>
          <w:p w14:paraId="6160F485" w14:textId="77777777" w:rsidR="007374CC" w:rsidRDefault="007374CC" w:rsidP="007374CC">
            <w:pPr>
              <w:ind w:firstLineChars="0" w:firstLine="0"/>
            </w:pPr>
            <w:r>
              <w:t>SDR</w:t>
            </w:r>
            <w:r>
              <w:tab/>
              <w:t>32</w:t>
            </w:r>
            <w:r>
              <w:tab/>
              <w:t>TDI  (00000000)</w:t>
            </w:r>
          </w:p>
          <w:p w14:paraId="5F916CE7" w14:textId="77777777" w:rsidR="007374CC" w:rsidRDefault="007374CC" w:rsidP="007374CC">
            <w:pPr>
              <w:ind w:firstLineChars="0" w:firstLine="0"/>
            </w:pPr>
            <w:r>
              <w:tab/>
            </w:r>
            <w:r>
              <w:tab/>
              <w:t>TDO  (00000000)</w:t>
            </w:r>
          </w:p>
          <w:p w14:paraId="690BCAE8" w14:textId="77777777" w:rsidR="007374CC" w:rsidRDefault="007374CC" w:rsidP="007374CC">
            <w:pPr>
              <w:ind w:firstLineChars="0" w:firstLine="0"/>
            </w:pPr>
            <w:r>
              <w:tab/>
            </w:r>
            <w:r>
              <w:tab/>
              <w:t>MASK (00024040);</w:t>
            </w:r>
          </w:p>
          <w:p w14:paraId="04742331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(0E);</w:t>
            </w:r>
          </w:p>
          <w:p w14:paraId="7676BA68" w14:textId="77777777" w:rsidR="007374CC" w:rsidRDefault="007374CC" w:rsidP="007374CC">
            <w:pPr>
              <w:ind w:firstLineChars="0" w:firstLine="0"/>
            </w:pPr>
            <w:r>
              <w:t>SDR</w:t>
            </w:r>
            <w:r>
              <w:tab/>
              <w:t>8</w:t>
            </w:r>
            <w:r>
              <w:tab/>
              <w:t>TDI  (01);</w:t>
            </w:r>
          </w:p>
          <w:p w14:paraId="43DA1D0B" w14:textId="77777777" w:rsidR="007374CC" w:rsidRDefault="007374CC" w:rsidP="007374CC">
            <w:pPr>
              <w:ind w:firstLineChars="0" w:firstLine="0"/>
            </w:pPr>
            <w:r>
              <w:t>RUNTEST</w:t>
            </w:r>
            <w:r>
              <w:tab/>
              <w:t>IDLE</w:t>
            </w:r>
            <w:r>
              <w:tab/>
              <w:t>2 TCK</w:t>
            </w:r>
            <w:r>
              <w:tab/>
              <w:t>2.00E-001 SEC;</w:t>
            </w:r>
          </w:p>
          <w:p w14:paraId="2199132D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(26);</w:t>
            </w:r>
          </w:p>
          <w:p w14:paraId="08817992" w14:textId="77777777" w:rsidR="007374CC" w:rsidRDefault="007374CC" w:rsidP="007374CC">
            <w:pPr>
              <w:ind w:firstLineChars="0" w:firstLine="0"/>
            </w:pPr>
            <w:r>
              <w:t>RUNTEST</w:t>
            </w:r>
            <w:r>
              <w:tab/>
              <w:t>IDLE</w:t>
            </w:r>
            <w:r>
              <w:tab/>
              <w:t>2 TCK</w:t>
            </w:r>
            <w:r>
              <w:tab/>
              <w:t>2.00E-001 SEC;</w:t>
            </w:r>
          </w:p>
          <w:p w14:paraId="6A218FCE" w14:textId="77777777" w:rsidR="007374CC" w:rsidRDefault="007374CC" w:rsidP="007374CC">
            <w:pPr>
              <w:ind w:firstLineChars="0" w:firstLine="0"/>
            </w:pPr>
            <w:r>
              <w:t>SIR</w:t>
            </w:r>
            <w:r>
              <w:tab/>
              <w:t>8</w:t>
            </w:r>
            <w:r>
              <w:tab/>
              <w:t>TDI  (FF);</w:t>
            </w:r>
          </w:p>
          <w:p w14:paraId="03E901AD" w14:textId="2496D3C3" w:rsidR="007374CC" w:rsidRDefault="007374CC" w:rsidP="007374CC">
            <w:pPr>
              <w:ind w:firstLineChars="0" w:firstLine="0"/>
              <w:rPr>
                <w:rFonts w:hint="eastAsia"/>
              </w:rPr>
            </w:pPr>
            <w:r>
              <w:t>RUNTEST</w:t>
            </w:r>
            <w:r>
              <w:tab/>
              <w:t>IDLE</w:t>
            </w:r>
            <w:r>
              <w:tab/>
              <w:t>2 TCK</w:t>
            </w:r>
            <w:r>
              <w:tab/>
              <w:t>1.00E-003 SEC;</w:t>
            </w:r>
          </w:p>
        </w:tc>
      </w:tr>
    </w:tbl>
    <w:p w14:paraId="463F82EC" w14:textId="33802E16" w:rsidR="007374CC" w:rsidRDefault="007374CC">
      <w:r>
        <w:rPr>
          <w:rFonts w:hint="eastAsia"/>
        </w:rPr>
        <w:t>将上述语句全部复制，然后粘贴到</w:t>
      </w:r>
      <w:r>
        <w:rPr>
          <w:rFonts w:hint="eastAsia"/>
        </w:rPr>
        <w:t>Diamond</w:t>
      </w:r>
      <w:r>
        <w:rPr>
          <w:rFonts w:hint="eastAsia"/>
        </w:rPr>
        <w:t>生成的原生</w:t>
      </w:r>
      <w:r>
        <w:rPr>
          <w:rFonts w:hint="eastAsia"/>
        </w:rPr>
        <w:t>svf</w:t>
      </w:r>
      <w:r>
        <w:rPr>
          <w:rFonts w:hint="eastAsia"/>
        </w:rPr>
        <w:t>文件开头</w:t>
      </w:r>
    </w:p>
    <w:p w14:paraId="399DE67E" w14:textId="51ECBF07" w:rsidR="007374CC" w:rsidRDefault="007374CC" w:rsidP="007374CC">
      <w:pPr>
        <w:pStyle w:val="a6"/>
      </w:pPr>
      <w:r>
        <w:lastRenderedPageBreak/>
        <w:drawing>
          <wp:inline distT="0" distB="0" distL="0" distR="0" wp14:anchorId="0269579F" wp14:editId="4863E8B0">
            <wp:extent cx="2905799" cy="2922596"/>
            <wp:effectExtent l="0" t="0" r="8890" b="0"/>
            <wp:docPr id="20564967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4967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2149" cy="292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462F5" w14:textId="0C6BA38A" w:rsidR="007374CC" w:rsidRDefault="007374CC" w:rsidP="007374CC">
      <w:r>
        <w:rPr>
          <w:rFonts w:hint="eastAsia"/>
        </w:rPr>
        <w:t>添加之后，是这个样子</w:t>
      </w:r>
    </w:p>
    <w:p w14:paraId="7971DACE" w14:textId="30E58919" w:rsidR="007374CC" w:rsidRDefault="00AE6CAD" w:rsidP="007374CC">
      <w:pPr>
        <w:pStyle w:val="a6"/>
      </w:pPr>
      <w:r>
        <w:drawing>
          <wp:inline distT="0" distB="0" distL="0" distR="0" wp14:anchorId="70C94352" wp14:editId="292DABAD">
            <wp:extent cx="5274310" cy="4527550"/>
            <wp:effectExtent l="0" t="0" r="2540" b="6350"/>
            <wp:docPr id="14108059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8059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C2559" w14:textId="7E1A20C9" w:rsidR="00AE6CAD" w:rsidRDefault="00AE6CAD" w:rsidP="00AE6CAD">
      <w:r>
        <w:rPr>
          <w:rFonts w:hint="eastAsia"/>
        </w:rPr>
        <w:t>别忘了保存。还有，由于</w:t>
      </w:r>
      <w:r>
        <w:rPr>
          <w:rFonts w:hint="eastAsia"/>
        </w:rPr>
        <w:t>Diamond</w:t>
      </w:r>
      <w:r>
        <w:rPr>
          <w:rFonts w:hint="eastAsia"/>
        </w:rPr>
        <w:t>生成的</w:t>
      </w:r>
      <w:r>
        <w:rPr>
          <w:rFonts w:hint="eastAsia"/>
        </w:rPr>
        <w:t>svf</w:t>
      </w:r>
      <w:r>
        <w:rPr>
          <w:rFonts w:hint="eastAsia"/>
        </w:rPr>
        <w:t>文件默认为</w:t>
      </w:r>
      <w:r>
        <w:rPr>
          <w:rFonts w:hint="eastAsia"/>
        </w:rPr>
        <w:t>1MHz</w:t>
      </w:r>
      <w:r>
        <w:rPr>
          <w:rFonts w:hint="eastAsia"/>
        </w:rPr>
        <w:t>，且在对</w:t>
      </w:r>
      <w:r>
        <w:rPr>
          <w:rFonts w:hint="eastAsia"/>
        </w:rPr>
        <w:t>Flash</w:t>
      </w:r>
      <w:r>
        <w:rPr>
          <w:rFonts w:hint="eastAsia"/>
        </w:rPr>
        <w:t>的擦除和烧写时间会极长，导致下载速度非常慢，耗时很长，因此建议用户继续修改，减少烧写的时间。</w:t>
      </w:r>
    </w:p>
    <w:p w14:paraId="0C1DE3CD" w14:textId="0F15092C" w:rsidR="00AE6CAD" w:rsidRDefault="00AE6CAD" w:rsidP="00AE6CAD">
      <w:pPr>
        <w:pStyle w:val="1"/>
      </w:pPr>
      <w:r>
        <w:rPr>
          <w:rFonts w:hint="eastAsia"/>
        </w:rPr>
        <w:lastRenderedPageBreak/>
        <w:t>大幅缩短烧写</w:t>
      </w:r>
      <w:r>
        <w:rPr>
          <w:rFonts w:hint="eastAsia"/>
        </w:rPr>
        <w:t>Flash</w:t>
      </w:r>
      <w:r>
        <w:rPr>
          <w:rFonts w:hint="eastAsia"/>
        </w:rPr>
        <w:t>花费的时间</w:t>
      </w:r>
    </w:p>
    <w:p w14:paraId="6717F1C2" w14:textId="4EB1571C" w:rsidR="00AE6CAD" w:rsidRDefault="00AE6CAD" w:rsidP="00AE6CAD">
      <w:pPr>
        <w:pStyle w:val="2"/>
      </w:pPr>
      <w:r>
        <w:rPr>
          <w:rFonts w:hint="eastAsia"/>
        </w:rPr>
        <w:t>修改</w:t>
      </w:r>
      <w:r>
        <w:rPr>
          <w:rFonts w:hint="eastAsia"/>
        </w:rPr>
        <w:t>Jtag</w:t>
      </w:r>
      <w:r>
        <w:rPr>
          <w:rFonts w:hint="eastAsia"/>
        </w:rPr>
        <w:t>的下载速度</w:t>
      </w:r>
    </w:p>
    <w:p w14:paraId="6F982748" w14:textId="009BBD2E" w:rsidR="00D82D3B" w:rsidRPr="00D82D3B" w:rsidRDefault="00D82D3B" w:rsidP="00D82D3B">
      <w:pPr>
        <w:rPr>
          <w:rFonts w:hint="eastAsia"/>
        </w:rPr>
      </w:pPr>
      <w:r>
        <w:rPr>
          <w:rFonts w:hint="eastAsia"/>
        </w:rPr>
        <w:t>SVF</w:t>
      </w:r>
      <w:r>
        <w:rPr>
          <w:rFonts w:hint="eastAsia"/>
        </w:rPr>
        <w:t>文件开头有个速度，默认是“</w:t>
      </w:r>
      <w:r w:rsidRPr="00D82D3B">
        <w:t>1.00e+006</w:t>
      </w:r>
      <w:r>
        <w:rPr>
          <w:rFonts w:hint="eastAsia"/>
        </w:rPr>
        <w:t>”即</w:t>
      </w:r>
      <w:r>
        <w:rPr>
          <w:rFonts w:hint="eastAsia"/>
        </w:rPr>
        <w:t>1M</w:t>
      </w:r>
      <w:r>
        <w:rPr>
          <w:rFonts w:hint="eastAsia"/>
        </w:rPr>
        <w:t>，我们可以改成“</w:t>
      </w:r>
      <w:r>
        <w:rPr>
          <w:rFonts w:hint="eastAsia"/>
        </w:rPr>
        <w:t>8</w:t>
      </w:r>
      <w:r w:rsidRPr="00D82D3B">
        <w:t>.00e+006</w:t>
      </w:r>
      <w:r>
        <w:rPr>
          <w:rFonts w:hint="eastAsia"/>
        </w:rPr>
        <w:t>”即</w:t>
      </w:r>
      <w:r>
        <w:rPr>
          <w:rFonts w:hint="eastAsia"/>
        </w:rPr>
        <w:t>8M</w:t>
      </w:r>
      <w:r>
        <w:rPr>
          <w:rFonts w:hint="eastAsia"/>
        </w:rPr>
        <w:t>，更高就不太建议了</w:t>
      </w:r>
    </w:p>
    <w:p w14:paraId="383119A3" w14:textId="5D2BDA9B" w:rsidR="00AE6CAD" w:rsidRDefault="00D82D3B" w:rsidP="00AE6CAD">
      <w:r>
        <w:rPr>
          <w:noProof/>
        </w:rPr>
        <w:drawing>
          <wp:inline distT="0" distB="0" distL="0" distR="0" wp14:anchorId="766E5D4C" wp14:editId="545A09D0">
            <wp:extent cx="4897055" cy="3699617"/>
            <wp:effectExtent l="0" t="0" r="0" b="0"/>
            <wp:docPr id="503813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8131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9113" cy="370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5CC19" w14:textId="3C7C6514" w:rsidR="00D82D3B" w:rsidRDefault="00D82D3B" w:rsidP="00D82D3B">
      <w:pPr>
        <w:pStyle w:val="2"/>
      </w:pPr>
      <w:r>
        <w:rPr>
          <w:rFonts w:hint="eastAsia"/>
        </w:rPr>
        <w:t>缩短延时等待时间</w:t>
      </w:r>
    </w:p>
    <w:p w14:paraId="76834F31" w14:textId="318A93A5" w:rsidR="00D82D3B" w:rsidRDefault="00D82D3B" w:rsidP="00D82D3B">
      <w:r>
        <w:rPr>
          <w:rFonts w:hint="eastAsia"/>
        </w:rPr>
        <w:t>在擦除</w:t>
      </w:r>
      <w:r>
        <w:rPr>
          <w:rFonts w:hint="eastAsia"/>
        </w:rPr>
        <w:t>Flash</w:t>
      </w:r>
      <w:r>
        <w:rPr>
          <w:rFonts w:hint="eastAsia"/>
        </w:rPr>
        <w:t>和烧写</w:t>
      </w:r>
      <w:r>
        <w:rPr>
          <w:rFonts w:hint="eastAsia"/>
        </w:rPr>
        <w:t>Flash</w:t>
      </w:r>
      <w:r>
        <w:rPr>
          <w:rFonts w:hint="eastAsia"/>
        </w:rPr>
        <w:t>之后，会有固定的延时等待时间，</w:t>
      </w:r>
      <w:r>
        <w:rPr>
          <w:rFonts w:hint="eastAsia"/>
        </w:rPr>
        <w:t>Diamond</w:t>
      </w:r>
      <w:r>
        <w:rPr>
          <w:rFonts w:hint="eastAsia"/>
        </w:rPr>
        <w:t>软件对这个时间设定的很长，我们可以查阅</w:t>
      </w:r>
      <w:r>
        <w:rPr>
          <w:rFonts w:hint="eastAsia"/>
        </w:rPr>
        <w:t>Flash</w:t>
      </w:r>
      <w:r>
        <w:rPr>
          <w:rFonts w:hint="eastAsia"/>
        </w:rPr>
        <w:t>的芯片手册，来修改这个时间为合适的值。例如</w:t>
      </w:r>
      <w:r w:rsidRPr="00D82D3B">
        <w:t>GD25Q32C</w:t>
      </w:r>
      <w:r>
        <w:rPr>
          <w:rFonts w:hint="eastAsia"/>
        </w:rPr>
        <w:t>这个芯片，手册中的擦除时间和烧写时间如下图。</w:t>
      </w:r>
    </w:p>
    <w:p w14:paraId="1B264C38" w14:textId="157ACC19" w:rsidR="00D82D3B" w:rsidRDefault="00D82D3B" w:rsidP="00D82D3B">
      <w:pPr>
        <w:pStyle w:val="a6"/>
      </w:pPr>
      <w:r>
        <w:lastRenderedPageBreak/>
        <w:drawing>
          <wp:inline distT="0" distB="0" distL="0" distR="0" wp14:anchorId="22F495AE" wp14:editId="4D107BF6">
            <wp:extent cx="5274310" cy="2875915"/>
            <wp:effectExtent l="0" t="0" r="2540" b="635"/>
            <wp:docPr id="2700002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0002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8C098" w14:textId="68E0605B" w:rsidR="00D82D3B" w:rsidRDefault="00D82D3B" w:rsidP="00D82D3B">
      <w:r>
        <w:rPr>
          <w:rFonts w:hint="eastAsia"/>
        </w:rPr>
        <w:t>其烧写典型时间为</w:t>
      </w:r>
      <w:r>
        <w:rPr>
          <w:rFonts w:hint="eastAsia"/>
        </w:rPr>
        <w:t>0.5ms</w:t>
      </w:r>
      <w:r>
        <w:rPr>
          <w:rFonts w:hint="eastAsia"/>
        </w:rPr>
        <w:t>，擦除</w:t>
      </w:r>
      <w:r>
        <w:rPr>
          <w:rFonts w:hint="eastAsia"/>
        </w:rPr>
        <w:t>64KB</w:t>
      </w:r>
      <w:r>
        <w:rPr>
          <w:rFonts w:hint="eastAsia"/>
        </w:rPr>
        <w:t>的典型时间为</w:t>
      </w:r>
      <w:r>
        <w:rPr>
          <w:rFonts w:hint="eastAsia"/>
        </w:rPr>
        <w:t>250ms</w:t>
      </w:r>
      <w:r>
        <w:rPr>
          <w:rFonts w:hint="eastAsia"/>
        </w:rPr>
        <w:t>，我们在其上增加一点余量，可将烧写后的等待时间设置为</w:t>
      </w:r>
      <w:r w:rsidRPr="0013326F">
        <w:rPr>
          <w:rFonts w:hint="eastAsia"/>
          <w:color w:val="EE0000"/>
        </w:rPr>
        <w:t>1ms</w:t>
      </w:r>
      <w:r>
        <w:rPr>
          <w:rFonts w:hint="eastAsia"/>
        </w:rPr>
        <w:t>，擦除</w:t>
      </w:r>
      <w:r>
        <w:rPr>
          <w:rFonts w:hint="eastAsia"/>
        </w:rPr>
        <w:t>64KB</w:t>
      </w:r>
      <w:r>
        <w:rPr>
          <w:rFonts w:hint="eastAsia"/>
        </w:rPr>
        <w:t>后的等待时间设置为</w:t>
      </w:r>
      <w:r w:rsidR="0013326F" w:rsidRPr="0013326F">
        <w:rPr>
          <w:rFonts w:hint="eastAsia"/>
          <w:color w:val="EE0000"/>
        </w:rPr>
        <w:t>300ms</w:t>
      </w:r>
      <w:r w:rsidR="0013326F">
        <w:rPr>
          <w:rFonts w:hint="eastAsia"/>
        </w:rPr>
        <w:t>。</w:t>
      </w:r>
    </w:p>
    <w:p w14:paraId="03108069" w14:textId="61861715" w:rsidR="0013326F" w:rsidRDefault="0013326F" w:rsidP="00D82D3B">
      <w:r>
        <w:rPr>
          <w:rFonts w:hint="eastAsia"/>
        </w:rPr>
        <w:t>我们看</w:t>
      </w:r>
      <w:r>
        <w:rPr>
          <w:rFonts w:hint="eastAsia"/>
        </w:rPr>
        <w:t>SVF</w:t>
      </w:r>
      <w:r>
        <w:rPr>
          <w:rFonts w:hint="eastAsia"/>
        </w:rPr>
        <w:t>文件中设置的时间，为</w:t>
      </w:r>
      <w:r>
        <w:rPr>
          <w:rFonts w:hint="eastAsia"/>
        </w:rPr>
        <w:t>2.5</w:t>
      </w:r>
      <w:r>
        <w:rPr>
          <w:rFonts w:hint="eastAsia"/>
        </w:rPr>
        <w:t>秒，显然太大了</w:t>
      </w:r>
    </w:p>
    <w:p w14:paraId="27EB616A" w14:textId="41A93907" w:rsidR="0013326F" w:rsidRDefault="0013326F" w:rsidP="0013326F">
      <w:pPr>
        <w:pStyle w:val="a6"/>
      </w:pPr>
      <w:r>
        <w:drawing>
          <wp:inline distT="0" distB="0" distL="0" distR="0" wp14:anchorId="13FDA580" wp14:editId="0C51259A">
            <wp:extent cx="3758540" cy="2105952"/>
            <wp:effectExtent l="0" t="0" r="0" b="8890"/>
            <wp:docPr id="5533271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3271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6264" cy="211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5D578" w14:textId="608CBBEC" w:rsidR="0013326F" w:rsidRDefault="0013326F" w:rsidP="0013326F">
      <w:r>
        <w:rPr>
          <w:rFonts w:hint="eastAsia"/>
        </w:rPr>
        <w:t>我们批量替换为</w:t>
      </w:r>
      <w:r w:rsidRPr="0013326F">
        <w:rPr>
          <w:rFonts w:hint="eastAsia"/>
          <w:color w:val="EE0000"/>
        </w:rPr>
        <w:t>300ms</w:t>
      </w:r>
      <w:r>
        <w:rPr>
          <w:rFonts w:hint="eastAsia"/>
        </w:rPr>
        <w:t>，将“</w:t>
      </w:r>
      <w:r w:rsidRPr="0013326F">
        <w:t>RUNTEST DRPAUSE 2.50E+000 SEC ;</w:t>
      </w:r>
      <w:r>
        <w:rPr>
          <w:rFonts w:hint="eastAsia"/>
        </w:rPr>
        <w:t>”替换为“</w:t>
      </w:r>
      <w:r w:rsidR="00A47C8E" w:rsidRPr="00A47C8E">
        <w:t>RUNTEST DRPAUSE 3.00E-001 SEC ;</w:t>
      </w:r>
      <w:r>
        <w:rPr>
          <w:rFonts w:hint="eastAsia"/>
        </w:rPr>
        <w:t>”</w:t>
      </w:r>
    </w:p>
    <w:p w14:paraId="5C8B185C" w14:textId="5945360A" w:rsidR="0013326F" w:rsidRDefault="00A47C8E" w:rsidP="0013326F">
      <w:pPr>
        <w:pStyle w:val="a6"/>
      </w:pPr>
      <w:r>
        <w:drawing>
          <wp:inline distT="0" distB="0" distL="0" distR="0" wp14:anchorId="4F370495" wp14:editId="7744934E">
            <wp:extent cx="5274310" cy="2124075"/>
            <wp:effectExtent l="0" t="0" r="2540" b="9525"/>
            <wp:docPr id="8361109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1109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22A7D" w14:textId="3DA1B0A2" w:rsidR="0013326F" w:rsidRDefault="0013326F" w:rsidP="0013326F">
      <w:r>
        <w:rPr>
          <w:rFonts w:hint="eastAsia"/>
        </w:rPr>
        <w:lastRenderedPageBreak/>
        <w:t>同理，看烧写后的等待时间</w:t>
      </w:r>
    </w:p>
    <w:p w14:paraId="0BDCF845" w14:textId="4BE9BBF2" w:rsidR="0013326F" w:rsidRDefault="0013326F" w:rsidP="0013326F">
      <w:pPr>
        <w:pStyle w:val="a6"/>
      </w:pPr>
      <w:r>
        <w:drawing>
          <wp:inline distT="0" distB="0" distL="0" distR="0" wp14:anchorId="60DC1212" wp14:editId="12771F57">
            <wp:extent cx="5274310" cy="2447290"/>
            <wp:effectExtent l="0" t="0" r="2540" b="0"/>
            <wp:docPr id="1472994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9943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F92E" w14:textId="30691978" w:rsidR="0013326F" w:rsidRDefault="0013326F" w:rsidP="0013326F">
      <w:r>
        <w:rPr>
          <w:rFonts w:hint="eastAsia"/>
        </w:rPr>
        <w:t>可以看到每次烧写后等待</w:t>
      </w:r>
      <w:r>
        <w:rPr>
          <w:rFonts w:hint="eastAsia"/>
        </w:rPr>
        <w:t>100ms</w:t>
      </w:r>
      <w:r>
        <w:rPr>
          <w:rFonts w:hint="eastAsia"/>
        </w:rPr>
        <w:t>，太长了，我们换成</w:t>
      </w:r>
      <w:r w:rsidRPr="0013326F">
        <w:rPr>
          <w:rFonts w:hint="eastAsia"/>
          <w:color w:val="EE0000"/>
        </w:rPr>
        <w:t>1ms</w:t>
      </w:r>
      <w:r w:rsidRPr="0013326F">
        <w:rPr>
          <w:rFonts w:hint="eastAsia"/>
        </w:rPr>
        <w:t>，</w:t>
      </w:r>
      <w:r>
        <w:rPr>
          <w:rFonts w:hint="eastAsia"/>
        </w:rPr>
        <w:t>将“</w:t>
      </w:r>
      <w:r w:rsidRPr="0013326F">
        <w:t>RUNTEST DRPAUSE 1.00E-001 SEC ;</w:t>
      </w:r>
      <w:r>
        <w:rPr>
          <w:rFonts w:hint="eastAsia"/>
        </w:rPr>
        <w:t>”替换为“</w:t>
      </w:r>
      <w:r w:rsidRPr="0013326F">
        <w:t>RUNTEST DRPAUSE 1.00E-003 SEC ;</w:t>
      </w:r>
      <w:r>
        <w:rPr>
          <w:rFonts w:hint="eastAsia"/>
        </w:rPr>
        <w:t>”</w:t>
      </w:r>
    </w:p>
    <w:p w14:paraId="662CFCE7" w14:textId="40D68C8E" w:rsidR="0013326F" w:rsidRDefault="0013326F" w:rsidP="0013326F">
      <w:pPr>
        <w:pStyle w:val="a6"/>
      </w:pPr>
      <w:r>
        <w:drawing>
          <wp:inline distT="0" distB="0" distL="0" distR="0" wp14:anchorId="01DAEB13" wp14:editId="2F65E089">
            <wp:extent cx="5274310" cy="2378710"/>
            <wp:effectExtent l="0" t="0" r="2540" b="2540"/>
            <wp:docPr id="8606619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66197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FEA8C" w14:textId="36E39916" w:rsidR="00A47C8E" w:rsidRPr="00A47C8E" w:rsidRDefault="00A47C8E" w:rsidP="00A47C8E">
      <w:pPr>
        <w:rPr>
          <w:rFonts w:hint="eastAsia"/>
        </w:rPr>
      </w:pPr>
      <w:r>
        <w:rPr>
          <w:rFonts w:hint="eastAsia"/>
        </w:rPr>
        <w:t>好了，只需要替换以上两个语句即可，现在的</w:t>
      </w:r>
      <w:r w:rsidR="004B027D">
        <w:rPr>
          <w:rFonts w:hint="eastAsia"/>
        </w:rPr>
        <w:t>烧写</w:t>
      </w:r>
      <w:r>
        <w:rPr>
          <w:rFonts w:hint="eastAsia"/>
        </w:rPr>
        <w:t>时间大大缩短了，我们可以保存</w:t>
      </w:r>
      <w:r>
        <w:rPr>
          <w:rFonts w:hint="eastAsia"/>
        </w:rPr>
        <w:t>SVF</w:t>
      </w:r>
      <w:r>
        <w:rPr>
          <w:rFonts w:hint="eastAsia"/>
        </w:rPr>
        <w:t>文件，然后将其放入</w:t>
      </w:r>
      <w:r>
        <w:rPr>
          <w:rFonts w:hint="eastAsia"/>
        </w:rPr>
        <w:t>SD</w:t>
      </w:r>
      <w:r>
        <w:rPr>
          <w:rFonts w:hint="eastAsia"/>
        </w:rPr>
        <w:t>卡中运行了。</w:t>
      </w:r>
    </w:p>
    <w:sectPr w:rsidR="00A47C8E" w:rsidRPr="00A47C8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DD1E3" w14:textId="77777777" w:rsidR="00B91E14" w:rsidRDefault="00B91E14" w:rsidP="007374CC">
      <w:r>
        <w:separator/>
      </w:r>
    </w:p>
  </w:endnote>
  <w:endnote w:type="continuationSeparator" w:id="0">
    <w:p w14:paraId="24620C22" w14:textId="77777777" w:rsidR="00B91E14" w:rsidRDefault="00B91E14" w:rsidP="0073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EAB4" w14:textId="77777777" w:rsidR="007374CC" w:rsidRDefault="007374CC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AAEF2" w14:textId="77777777" w:rsidR="007374CC" w:rsidRDefault="007374CC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392FA" w14:textId="77777777" w:rsidR="007374CC" w:rsidRDefault="007374CC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5EEBB" w14:textId="77777777" w:rsidR="00B91E14" w:rsidRDefault="00B91E14" w:rsidP="007374CC">
      <w:r>
        <w:separator/>
      </w:r>
    </w:p>
  </w:footnote>
  <w:footnote w:type="continuationSeparator" w:id="0">
    <w:p w14:paraId="408FF5D3" w14:textId="77777777" w:rsidR="00B91E14" w:rsidRDefault="00B91E14" w:rsidP="00737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3AEDE" w14:textId="77777777" w:rsidR="007374CC" w:rsidRDefault="007374CC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7AC8" w14:textId="77777777" w:rsidR="007374CC" w:rsidRDefault="007374CC">
    <w:pPr>
      <w:pStyle w:val="aa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04855" w14:textId="77777777" w:rsidR="007374CC" w:rsidRDefault="007374CC">
    <w:pPr>
      <w:pStyle w:val="aa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460FA"/>
    <w:multiLevelType w:val="multilevel"/>
    <w:tmpl w:val="EEA61E72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 w16cid:durableId="2078240163">
    <w:abstractNumId w:val="0"/>
  </w:num>
  <w:num w:numId="2" w16cid:durableId="1537545585">
    <w:abstractNumId w:val="0"/>
  </w:num>
  <w:num w:numId="3" w16cid:durableId="1440251338">
    <w:abstractNumId w:val="0"/>
  </w:num>
  <w:num w:numId="4" w16cid:durableId="2067298014">
    <w:abstractNumId w:val="0"/>
  </w:num>
  <w:num w:numId="5" w16cid:durableId="1496266038">
    <w:abstractNumId w:val="0"/>
  </w:num>
  <w:num w:numId="6" w16cid:durableId="810445144">
    <w:abstractNumId w:val="0"/>
  </w:num>
  <w:num w:numId="7" w16cid:durableId="1812405130">
    <w:abstractNumId w:val="0"/>
  </w:num>
  <w:num w:numId="8" w16cid:durableId="1618679474">
    <w:abstractNumId w:val="0"/>
  </w:num>
  <w:num w:numId="9" w16cid:durableId="63719713">
    <w:abstractNumId w:val="0"/>
  </w:num>
  <w:num w:numId="10" w16cid:durableId="1181047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A1"/>
    <w:rsid w:val="0013326F"/>
    <w:rsid w:val="001929C6"/>
    <w:rsid w:val="00227FC5"/>
    <w:rsid w:val="002D3CDF"/>
    <w:rsid w:val="00401827"/>
    <w:rsid w:val="004B027D"/>
    <w:rsid w:val="0064189E"/>
    <w:rsid w:val="006535DA"/>
    <w:rsid w:val="007374CC"/>
    <w:rsid w:val="00847368"/>
    <w:rsid w:val="00A47C8E"/>
    <w:rsid w:val="00AE6CAD"/>
    <w:rsid w:val="00B91E14"/>
    <w:rsid w:val="00C479A1"/>
    <w:rsid w:val="00D1707C"/>
    <w:rsid w:val="00D42515"/>
    <w:rsid w:val="00D729AD"/>
    <w:rsid w:val="00D82D3B"/>
    <w:rsid w:val="00F0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702E4"/>
  <w15:chartTrackingRefBased/>
  <w15:docId w15:val="{8174FE41-FFDC-4C6E-A091-2EF9315D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368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515"/>
    <w:pPr>
      <w:keepNext/>
      <w:keepLines/>
      <w:pageBreakBefore/>
      <w:widowControl w:val="0"/>
      <w:numPr>
        <w:numId w:val="10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515"/>
    <w:pPr>
      <w:keepNext/>
      <w:keepLines/>
      <w:numPr>
        <w:ilvl w:val="1"/>
        <w:numId w:val="10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autoRedefine/>
    <w:uiPriority w:val="9"/>
    <w:qFormat/>
    <w:rsid w:val="00D42515"/>
    <w:pPr>
      <w:keepNext/>
      <w:keepLines/>
      <w:numPr>
        <w:ilvl w:val="2"/>
        <w:numId w:val="9"/>
      </w:numPr>
      <w:snapToGrid w:val="0"/>
      <w:spacing w:before="160" w:after="160" w:line="288" w:lineRule="auto"/>
      <w:ind w:left="720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515"/>
    <w:pPr>
      <w:keepNext/>
      <w:keepLines/>
      <w:numPr>
        <w:ilvl w:val="3"/>
        <w:numId w:val="10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515"/>
    <w:pPr>
      <w:keepNext/>
      <w:keepLines/>
      <w:numPr>
        <w:ilvl w:val="4"/>
        <w:numId w:val="10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515"/>
    <w:pPr>
      <w:keepNext/>
      <w:keepLines/>
      <w:numPr>
        <w:ilvl w:val="5"/>
        <w:numId w:val="10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515"/>
    <w:pPr>
      <w:keepNext/>
      <w:keepLines/>
      <w:numPr>
        <w:ilvl w:val="6"/>
        <w:numId w:val="10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515"/>
    <w:pPr>
      <w:keepNext/>
      <w:keepLines/>
      <w:numPr>
        <w:ilvl w:val="7"/>
        <w:numId w:val="10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847368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847368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847368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515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847368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847368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847368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847368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847368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847368"/>
    <w:rPr>
      <w:rFonts w:asciiTheme="majorHAnsi" w:eastAsiaTheme="majorEastAsia" w:hAnsiTheme="majorHAnsi" w:cstheme="majorBidi"/>
      <w:sz w:val="24"/>
    </w:rPr>
  </w:style>
  <w:style w:type="paragraph" w:customStyle="1" w:styleId="a3">
    <w:name w:val="代码"/>
    <w:basedOn w:val="a"/>
    <w:link w:val="a4"/>
    <w:qFormat/>
    <w:rsid w:val="00847368"/>
    <w:pPr>
      <w:wordWrap w:val="0"/>
    </w:pPr>
    <w:rPr>
      <w:sz w:val="22"/>
      <w:szCs w:val="20"/>
    </w:rPr>
  </w:style>
  <w:style w:type="character" w:customStyle="1" w:styleId="a4">
    <w:name w:val="代码 字符"/>
    <w:basedOn w:val="a0"/>
    <w:link w:val="a3"/>
    <w:rsid w:val="00847368"/>
    <w:rPr>
      <w:rFonts w:ascii="Times New Roman" w:eastAsia="宋体" w:hAnsi="Times New Roman"/>
      <w:sz w:val="22"/>
      <w:szCs w:val="20"/>
    </w:rPr>
  </w:style>
  <w:style w:type="character" w:styleId="a5">
    <w:name w:val="Intense Reference"/>
    <w:basedOn w:val="a0"/>
    <w:uiPriority w:val="32"/>
    <w:qFormat/>
    <w:rsid w:val="00847368"/>
    <w:rPr>
      <w:b/>
      <w:bCs/>
      <w:smallCaps/>
      <w:color w:val="4472C4" w:themeColor="accent1"/>
      <w:spacing w:val="5"/>
    </w:rPr>
  </w:style>
  <w:style w:type="paragraph" w:customStyle="1" w:styleId="a6">
    <w:name w:val="图片"/>
    <w:next w:val="a"/>
    <w:link w:val="Char"/>
    <w:qFormat/>
    <w:rsid w:val="00847368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Char">
    <w:name w:val="图片 Char"/>
    <w:basedOn w:val="a0"/>
    <w:link w:val="a6"/>
    <w:qFormat/>
    <w:rsid w:val="00847368"/>
    <w:rPr>
      <w:rFonts w:ascii="Arial" w:eastAsia="宋体" w:hAnsi="Arial" w:cs="Times New Roman"/>
      <w:noProof/>
      <w:szCs w:val="24"/>
    </w:rPr>
  </w:style>
  <w:style w:type="paragraph" w:customStyle="1" w:styleId="a7">
    <w:name w:val="图名"/>
    <w:basedOn w:val="a"/>
    <w:link w:val="Char0"/>
    <w:qFormat/>
    <w:rsid w:val="00847368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7"/>
    <w:qFormat/>
    <w:rsid w:val="00847368"/>
    <w:rPr>
      <w:rFonts w:ascii="Times New Roman" w:eastAsia="宋体" w:hAnsi="Times New Roman" w:cs="Times New Roman"/>
      <w:kern w:val="0"/>
      <w:sz w:val="20"/>
    </w:rPr>
  </w:style>
  <w:style w:type="paragraph" w:styleId="a8">
    <w:name w:val="footer"/>
    <w:basedOn w:val="a"/>
    <w:link w:val="a9"/>
    <w:uiPriority w:val="99"/>
    <w:unhideWhenUsed/>
    <w:rsid w:val="008473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47368"/>
    <w:rPr>
      <w:rFonts w:ascii="Times New Roman" w:eastAsia="宋体" w:hAnsi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847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847368"/>
    <w:rPr>
      <w:rFonts w:ascii="Times New Roman" w:eastAsia="宋体" w:hAnsi="Times New Roman"/>
      <w:sz w:val="18"/>
      <w:szCs w:val="18"/>
    </w:rPr>
  </w:style>
  <w:style w:type="paragraph" w:customStyle="1" w:styleId="ac">
    <w:name w:val="日期样式"/>
    <w:basedOn w:val="a"/>
    <w:next w:val="a"/>
    <w:link w:val="ad"/>
    <w:qFormat/>
    <w:rsid w:val="00847368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d">
    <w:name w:val="日期样式 字符"/>
    <w:basedOn w:val="a0"/>
    <w:link w:val="ac"/>
    <w:rsid w:val="00847368"/>
    <w:rPr>
      <w:rFonts w:ascii="Times New Roman" w:eastAsia="宋体" w:hAnsi="Times New Roman"/>
      <w:b/>
      <w:bCs/>
      <w:sz w:val="24"/>
    </w:rPr>
  </w:style>
  <w:style w:type="paragraph" w:styleId="ae">
    <w:name w:val="Title"/>
    <w:basedOn w:val="a"/>
    <w:next w:val="a"/>
    <w:link w:val="af"/>
    <w:uiPriority w:val="10"/>
    <w:qFormat/>
    <w:rsid w:val="00C479A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标题 字符"/>
    <w:basedOn w:val="a0"/>
    <w:link w:val="ae"/>
    <w:uiPriority w:val="10"/>
    <w:rsid w:val="00C4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C479A1"/>
    <w:pPr>
      <w:numPr>
        <w:ilvl w:val="1"/>
      </w:numPr>
      <w:spacing w:after="160"/>
      <w:ind w:firstLineChars="200" w:firstLine="48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f1">
    <w:name w:val="副标题 字符"/>
    <w:basedOn w:val="a0"/>
    <w:link w:val="af0"/>
    <w:uiPriority w:val="11"/>
    <w:rsid w:val="00C479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2">
    <w:name w:val="Quote"/>
    <w:basedOn w:val="a"/>
    <w:next w:val="a"/>
    <w:link w:val="af3"/>
    <w:uiPriority w:val="29"/>
    <w:qFormat/>
    <w:rsid w:val="00C479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3">
    <w:name w:val="引用 字符"/>
    <w:basedOn w:val="a0"/>
    <w:link w:val="af2"/>
    <w:uiPriority w:val="29"/>
    <w:rsid w:val="00C479A1"/>
    <w:rPr>
      <w:rFonts w:ascii="Times New Roman" w:eastAsia="宋体" w:hAnsi="Times New Roman"/>
      <w:i/>
      <w:iCs/>
      <w:color w:val="404040" w:themeColor="text1" w:themeTint="BF"/>
      <w:sz w:val="24"/>
    </w:rPr>
  </w:style>
  <w:style w:type="paragraph" w:styleId="af4">
    <w:name w:val="List Paragraph"/>
    <w:basedOn w:val="a"/>
    <w:uiPriority w:val="34"/>
    <w:qFormat/>
    <w:rsid w:val="00C479A1"/>
    <w:pPr>
      <w:ind w:left="720"/>
      <w:contextualSpacing/>
    </w:pPr>
  </w:style>
  <w:style w:type="character" w:styleId="af5">
    <w:name w:val="Intense Emphasis"/>
    <w:basedOn w:val="a0"/>
    <w:uiPriority w:val="21"/>
    <w:qFormat/>
    <w:rsid w:val="00C479A1"/>
    <w:rPr>
      <w:i/>
      <w:iCs/>
      <w:color w:val="2F5496" w:themeColor="accent1" w:themeShade="BF"/>
    </w:rPr>
  </w:style>
  <w:style w:type="paragraph" w:styleId="af6">
    <w:name w:val="Intense Quote"/>
    <w:basedOn w:val="a"/>
    <w:next w:val="a"/>
    <w:link w:val="af7"/>
    <w:uiPriority w:val="30"/>
    <w:qFormat/>
    <w:rsid w:val="00C47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7">
    <w:name w:val="明显引用 字符"/>
    <w:basedOn w:val="a0"/>
    <w:link w:val="af6"/>
    <w:uiPriority w:val="30"/>
    <w:rsid w:val="00C479A1"/>
    <w:rPr>
      <w:rFonts w:ascii="Times New Roman" w:eastAsia="宋体" w:hAnsi="Times New Roman"/>
      <w:i/>
      <w:iCs/>
      <w:color w:val="2F5496" w:themeColor="accent1" w:themeShade="BF"/>
      <w:sz w:val="24"/>
    </w:rPr>
  </w:style>
  <w:style w:type="table" w:styleId="af8">
    <w:name w:val="Table Grid"/>
    <w:basedOn w:val="a1"/>
    <w:uiPriority w:val="39"/>
    <w:rsid w:val="00737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哲 孙</dc:creator>
  <cp:keywords/>
  <dc:description/>
  <cp:lastModifiedBy>哲 孙</cp:lastModifiedBy>
  <cp:revision>3</cp:revision>
  <dcterms:created xsi:type="dcterms:W3CDTF">2026-05-12T10:23:00Z</dcterms:created>
  <dcterms:modified xsi:type="dcterms:W3CDTF">2026-05-12T11:06:00Z</dcterms:modified>
</cp:coreProperties>
</file>