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48"/>
        <w:gridCol w:w="6748"/>
      </w:tblGrid>
      <w:tr w:rsidR="000521BD" w:rsidRPr="000521BD" w14:paraId="107ABEE7" w14:textId="77777777" w:rsidTr="00533400">
        <w:tc>
          <w:tcPr>
            <w:tcW w:w="1548" w:type="dxa"/>
            <w:shd w:val="clear" w:color="auto" w:fill="auto"/>
            <w:vAlign w:val="center"/>
          </w:tcPr>
          <w:p w14:paraId="64CEA4F7" w14:textId="77777777" w:rsidR="000521BD" w:rsidRPr="000521BD" w:rsidRDefault="000521BD" w:rsidP="000521BD">
            <w:pPr>
              <w:pStyle w:val="af2"/>
            </w:pPr>
            <w:r w:rsidRPr="000521BD">
              <w:rPr>
                <w:rFonts w:hint="eastAsia"/>
              </w:rPr>
              <w:t>工程</w:t>
            </w:r>
            <w:r w:rsidRPr="000521BD">
              <w:t>源码</w:t>
            </w:r>
          </w:p>
        </w:tc>
        <w:tc>
          <w:tcPr>
            <w:tcW w:w="6748" w:type="dxa"/>
            <w:shd w:val="clear" w:color="auto" w:fill="auto"/>
          </w:tcPr>
          <w:p w14:paraId="669B94EF" w14:textId="77777777" w:rsidR="000521BD" w:rsidRPr="000521BD" w:rsidRDefault="000521BD" w:rsidP="000521BD">
            <w:pPr>
              <w:pStyle w:val="af2"/>
            </w:pPr>
            <w:r w:rsidRPr="000521BD">
              <w:t>|----</w:t>
            </w:r>
            <w:r w:rsidRPr="000521BD">
              <w:rPr>
                <w:rFonts w:hint="eastAsia"/>
              </w:rPr>
              <w:t>01_</w:t>
            </w:r>
            <w:r w:rsidRPr="000521BD">
              <w:rPr>
                <w:rFonts w:hint="eastAsia"/>
              </w:rPr>
              <w:t>设计实例</w:t>
            </w:r>
            <w:r w:rsidRPr="000521BD">
              <w:rPr>
                <w:rFonts w:hint="eastAsia"/>
              </w:rPr>
              <w:t xml:space="preserve"> </w:t>
            </w:r>
          </w:p>
          <w:p w14:paraId="79AD82AA" w14:textId="33AC31DB" w:rsidR="000521BD" w:rsidRPr="000521BD" w:rsidRDefault="000521BD" w:rsidP="000521BD">
            <w:pPr>
              <w:pStyle w:val="af2"/>
            </w:pPr>
            <w:r w:rsidRPr="000521BD">
              <w:t>|----</w:t>
            </w:r>
            <w:r w:rsidRPr="000521BD">
              <w:rPr>
                <w:rFonts w:hint="eastAsia"/>
              </w:rPr>
              <w:t>--</w:t>
            </w:r>
            <w:r w:rsidRPr="000521BD">
              <w:t>--</w:t>
            </w:r>
            <w:r w:rsidRPr="000521BD">
              <w:rPr>
                <w:rFonts w:hint="eastAsia"/>
              </w:rPr>
              <w:t>AC</w:t>
            </w:r>
            <w:r>
              <w:t>6102</w:t>
            </w:r>
            <w:r w:rsidRPr="000521BD">
              <w:rPr>
                <w:rFonts w:hint="eastAsia"/>
              </w:rPr>
              <w:t>_AD</w:t>
            </w:r>
            <w:r>
              <w:t>7606</w:t>
            </w:r>
            <w:r>
              <w:rPr>
                <w:rFonts w:hint="eastAsia"/>
              </w:rPr>
              <w:t>_</w:t>
            </w:r>
            <w:r>
              <w:t>spi</w:t>
            </w:r>
            <w:r w:rsidRPr="000521BD">
              <w:rPr>
                <w:rFonts w:hint="eastAsia"/>
              </w:rPr>
              <w:t>_</w:t>
            </w:r>
            <w:r>
              <w:t>uart</w:t>
            </w:r>
            <w:r w:rsidRPr="000521BD">
              <w:t>.zip</w:t>
            </w:r>
          </w:p>
        </w:tc>
      </w:tr>
      <w:tr w:rsidR="000521BD" w:rsidRPr="000521BD" w14:paraId="30B916E7" w14:textId="77777777" w:rsidTr="00533400">
        <w:tc>
          <w:tcPr>
            <w:tcW w:w="1548" w:type="dxa"/>
            <w:shd w:val="clear" w:color="auto" w:fill="auto"/>
            <w:vAlign w:val="center"/>
          </w:tcPr>
          <w:p w14:paraId="4FFA633B" w14:textId="77777777" w:rsidR="000521BD" w:rsidRPr="000521BD" w:rsidRDefault="000521BD" w:rsidP="000521BD">
            <w:pPr>
              <w:pStyle w:val="af2"/>
            </w:pPr>
            <w:r w:rsidRPr="000521BD">
              <w:rPr>
                <w:rFonts w:hint="eastAsia"/>
              </w:rPr>
              <w:t>相关视频</w:t>
            </w:r>
            <w:r w:rsidRPr="000521BD">
              <w:t>课程</w:t>
            </w:r>
          </w:p>
        </w:tc>
        <w:tc>
          <w:tcPr>
            <w:tcW w:w="6748" w:type="dxa"/>
            <w:shd w:val="clear" w:color="auto" w:fill="auto"/>
          </w:tcPr>
          <w:p w14:paraId="53BDBAEE" w14:textId="77777777" w:rsidR="000521BD" w:rsidRPr="000521BD" w:rsidRDefault="000521BD" w:rsidP="000521BD">
            <w:pPr>
              <w:pStyle w:val="af2"/>
            </w:pPr>
            <w:r w:rsidRPr="000521BD">
              <w:rPr>
                <w:rFonts w:hint="eastAsia"/>
              </w:rPr>
              <w:t>暂无相关视频课程</w:t>
            </w:r>
          </w:p>
        </w:tc>
      </w:tr>
      <w:tr w:rsidR="000521BD" w:rsidRPr="000521BD" w14:paraId="53443775" w14:textId="77777777" w:rsidTr="00533400">
        <w:tc>
          <w:tcPr>
            <w:tcW w:w="8296" w:type="dxa"/>
            <w:gridSpan w:val="2"/>
            <w:shd w:val="clear" w:color="auto" w:fill="auto"/>
          </w:tcPr>
          <w:p w14:paraId="47B0589C" w14:textId="77777777" w:rsidR="000521BD" w:rsidRPr="000521BD" w:rsidRDefault="000521BD" w:rsidP="000521BD">
            <w:pPr>
              <w:pStyle w:val="af2"/>
            </w:pPr>
            <w:r w:rsidRPr="000521BD">
              <w:rPr>
                <w:rFonts w:hint="eastAsia"/>
              </w:rPr>
              <w:t>本实验</w:t>
            </w:r>
            <w:r w:rsidRPr="000521BD">
              <w:t>对各</w:t>
            </w:r>
            <w:r w:rsidRPr="000521BD">
              <w:rPr>
                <w:rFonts w:hint="eastAsia"/>
              </w:rPr>
              <w:t>开发板支持</w:t>
            </w:r>
            <w:r w:rsidRPr="000521BD">
              <w:t>情况</w:t>
            </w:r>
          </w:p>
        </w:tc>
      </w:tr>
      <w:tr w:rsidR="000521BD" w:rsidRPr="000521BD" w14:paraId="5D9E3D9D" w14:textId="77777777" w:rsidTr="00533400">
        <w:tc>
          <w:tcPr>
            <w:tcW w:w="1548" w:type="dxa"/>
            <w:shd w:val="clear" w:color="auto" w:fill="auto"/>
            <w:vAlign w:val="center"/>
          </w:tcPr>
          <w:p w14:paraId="7B1054B9" w14:textId="77777777" w:rsidR="000521BD" w:rsidRPr="000521BD" w:rsidRDefault="000521BD" w:rsidP="000521BD">
            <w:pPr>
              <w:pStyle w:val="af2"/>
            </w:pPr>
            <w:r w:rsidRPr="000521BD">
              <w:rPr>
                <w:rFonts w:hint="eastAsia"/>
              </w:rPr>
              <w:t>开发板型号</w:t>
            </w:r>
          </w:p>
        </w:tc>
        <w:tc>
          <w:tcPr>
            <w:tcW w:w="6748" w:type="dxa"/>
            <w:shd w:val="clear" w:color="auto" w:fill="auto"/>
          </w:tcPr>
          <w:p w14:paraId="3C8F3983" w14:textId="74FE69D8" w:rsidR="000521BD" w:rsidRPr="000521BD" w:rsidRDefault="000521BD" w:rsidP="000521BD">
            <w:pPr>
              <w:pStyle w:val="af2"/>
            </w:pPr>
            <w:r w:rsidRPr="000521BD">
              <w:rPr>
                <w:rFonts w:hint="eastAsia"/>
              </w:rPr>
              <w:t>AC</w:t>
            </w:r>
            <w:r>
              <w:t>6102</w:t>
            </w:r>
          </w:p>
        </w:tc>
      </w:tr>
      <w:tr w:rsidR="000521BD" w:rsidRPr="000521BD" w14:paraId="173B4170" w14:textId="77777777" w:rsidTr="00533400">
        <w:tc>
          <w:tcPr>
            <w:tcW w:w="1548" w:type="dxa"/>
            <w:shd w:val="clear" w:color="auto" w:fill="auto"/>
            <w:vAlign w:val="center"/>
          </w:tcPr>
          <w:p w14:paraId="1AAEA6E0" w14:textId="77777777" w:rsidR="000521BD" w:rsidRPr="000521BD" w:rsidRDefault="000521BD" w:rsidP="000521BD">
            <w:pPr>
              <w:pStyle w:val="af2"/>
            </w:pPr>
            <w:r w:rsidRPr="000521BD">
              <w:rPr>
                <w:rFonts w:hint="eastAsia"/>
              </w:rPr>
              <w:t>是否</w:t>
            </w:r>
            <w:r w:rsidRPr="000521BD">
              <w:t>支持</w:t>
            </w:r>
          </w:p>
        </w:tc>
        <w:tc>
          <w:tcPr>
            <w:tcW w:w="6748" w:type="dxa"/>
            <w:shd w:val="clear" w:color="auto" w:fill="auto"/>
          </w:tcPr>
          <w:p w14:paraId="39449600" w14:textId="77777777" w:rsidR="000521BD" w:rsidRPr="000521BD" w:rsidRDefault="000521BD" w:rsidP="000521BD">
            <w:pPr>
              <w:pStyle w:val="af2"/>
            </w:pPr>
            <w:r w:rsidRPr="000521BD">
              <w:rPr>
                <w:rFonts w:hint="eastAsia"/>
              </w:rPr>
              <w:t>√</w:t>
            </w:r>
          </w:p>
        </w:tc>
      </w:tr>
    </w:tbl>
    <w:p w14:paraId="0E57691D" w14:textId="0DD3D268" w:rsidR="000521BD" w:rsidRDefault="000521BD" w:rsidP="000521BD">
      <w:pPr>
        <w:pStyle w:val="13"/>
        <w:spacing w:before="156"/>
        <w:ind w:firstLineChars="0" w:firstLine="0"/>
      </w:pPr>
      <w:r>
        <w:rPr>
          <w:rFonts w:hint="eastAsia"/>
        </w:rPr>
        <w:t>文档所涉及文件说明</w:t>
      </w:r>
    </w:p>
    <w:p w14:paraId="082BAB4D" w14:textId="031A484C" w:rsidR="000521BD" w:rsidRPr="000521BD" w:rsidRDefault="000521BD" w:rsidP="001D40CB">
      <w:pPr>
        <w:ind w:firstLine="480"/>
      </w:pPr>
      <w:r>
        <w:rPr>
          <w:rFonts w:hint="eastAsia"/>
        </w:rPr>
        <w:t>本次实验配套的文件压缩包名为</w:t>
      </w:r>
      <w:r w:rsidRPr="000521BD">
        <w:rPr>
          <w:rFonts w:hint="eastAsia"/>
        </w:rPr>
        <w:t>AC</w:t>
      </w:r>
      <w:r>
        <w:t>6102</w:t>
      </w:r>
      <w:r w:rsidRPr="000521BD">
        <w:rPr>
          <w:rFonts w:hint="eastAsia"/>
        </w:rPr>
        <w:t>_AD</w:t>
      </w:r>
      <w:r>
        <w:t>7606</w:t>
      </w:r>
      <w:r>
        <w:rPr>
          <w:rFonts w:hint="eastAsia"/>
        </w:rPr>
        <w:t>_</w:t>
      </w:r>
      <w:r>
        <w:t>spi</w:t>
      </w:r>
      <w:r w:rsidRPr="000521BD">
        <w:rPr>
          <w:rFonts w:hint="eastAsia"/>
        </w:rPr>
        <w:t>_</w:t>
      </w:r>
      <w:r>
        <w:t>uart</w:t>
      </w:r>
      <w:r w:rsidRPr="000521BD">
        <w:t>.zip</w:t>
      </w:r>
      <w:r>
        <w:rPr>
          <w:rFonts w:hint="eastAsia"/>
        </w:rPr>
        <w:t>，解压后可得到配套的工程文件，说明文档和调试工具。</w:t>
      </w:r>
    </w:p>
    <w:p w14:paraId="24883A47" w14:textId="3FB1197D" w:rsidR="000521BD" w:rsidRDefault="0065274C" w:rsidP="000521BD">
      <w:pPr>
        <w:pStyle w:val="af3"/>
        <w:jc w:val="both"/>
        <w:rPr>
          <w:noProof/>
        </w:rPr>
      </w:pPr>
      <w:r w:rsidRPr="007B0E4A">
        <w:t xml:space="preserve"> </w:t>
      </w:r>
    </w:p>
    <w:p w14:paraId="11809251" w14:textId="21B56BFA" w:rsidR="00804118" w:rsidRPr="00804118" w:rsidRDefault="00D95DB9" w:rsidP="00FD0691">
      <w:pPr>
        <w:pStyle w:val="af3"/>
      </w:pPr>
      <w:r>
        <w:rPr>
          <w:noProof/>
        </w:rPr>
        <w:drawing>
          <wp:inline distT="0" distB="0" distL="0" distR="0" wp14:anchorId="4861C5FC" wp14:editId="69F52D42">
            <wp:extent cx="3711262" cy="3093988"/>
            <wp:effectExtent l="0" t="0" r="381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11262" cy="3093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71D5F" w14:textId="4D5F3F73" w:rsidR="00804118" w:rsidRDefault="00804118" w:rsidP="00804118">
      <w:pPr>
        <w:numPr>
          <w:ilvl w:val="0"/>
          <w:numId w:val="9"/>
        </w:numPr>
        <w:snapToGrid w:val="0"/>
        <w:ind w:leftChars="178" w:left="849" w:hangingChars="176" w:hanging="422"/>
        <w:rPr>
          <w:rFonts w:cs="宋体"/>
        </w:rPr>
      </w:pPr>
      <w:r w:rsidRPr="000521BD">
        <w:rPr>
          <w:rFonts w:hint="eastAsia"/>
        </w:rPr>
        <w:t>AC</w:t>
      </w:r>
      <w:r>
        <w:t>6102</w:t>
      </w:r>
      <w:r w:rsidRPr="000521BD">
        <w:rPr>
          <w:rFonts w:hint="eastAsia"/>
        </w:rPr>
        <w:t>_AD</w:t>
      </w:r>
      <w:r>
        <w:t>7606</w:t>
      </w:r>
      <w:r>
        <w:rPr>
          <w:rFonts w:hint="eastAsia"/>
        </w:rPr>
        <w:t>_</w:t>
      </w:r>
      <w:r>
        <w:t>spi</w:t>
      </w:r>
      <w:r w:rsidRPr="000521BD">
        <w:rPr>
          <w:rFonts w:hint="eastAsia"/>
        </w:rPr>
        <w:t>_</w:t>
      </w:r>
      <w:r>
        <w:t>uart</w:t>
      </w:r>
      <w:r w:rsidRPr="000521BD">
        <w:t>.zip</w:t>
      </w:r>
      <w:r>
        <w:rPr>
          <w:rFonts w:cs="宋体" w:hint="eastAsia"/>
        </w:rPr>
        <w:t>：基于</w:t>
      </w:r>
      <w:r>
        <w:rPr>
          <w:rFonts w:cs="宋体" w:hint="eastAsia"/>
        </w:rPr>
        <w:t>AC</w:t>
      </w:r>
      <w:r>
        <w:rPr>
          <w:rFonts w:cs="宋体"/>
        </w:rPr>
        <w:t>61002</w:t>
      </w:r>
      <w:r>
        <w:rPr>
          <w:rFonts w:cs="宋体" w:hint="eastAsia"/>
        </w:rPr>
        <w:t>开发板</w:t>
      </w:r>
      <w:r w:rsidR="0076288C">
        <w:rPr>
          <w:rFonts w:cs="宋体" w:hint="eastAsia"/>
        </w:rPr>
        <w:t>Intel</w:t>
      </w:r>
      <w:r w:rsidR="0076288C">
        <w:rPr>
          <w:rFonts w:cs="宋体"/>
        </w:rPr>
        <w:t>(</w:t>
      </w:r>
      <w:r w:rsidR="0076288C">
        <w:rPr>
          <w:rFonts w:cs="宋体" w:hint="eastAsia"/>
        </w:rPr>
        <w:t>A</w:t>
      </w:r>
      <w:r w:rsidR="0076288C">
        <w:rPr>
          <w:rFonts w:cs="宋体"/>
        </w:rPr>
        <w:t>ltera)</w:t>
      </w:r>
      <w:r>
        <w:rPr>
          <w:rFonts w:cs="宋体" w:hint="eastAsia"/>
        </w:rPr>
        <w:t>平台</w:t>
      </w:r>
      <w:r>
        <w:rPr>
          <w:rFonts w:cs="宋体" w:hint="eastAsia"/>
        </w:rPr>
        <w:t>AD</w:t>
      </w:r>
      <w:r w:rsidR="001D40CB">
        <w:rPr>
          <w:rFonts w:cs="宋体"/>
        </w:rPr>
        <w:t>7606_spi</w:t>
      </w:r>
      <w:r>
        <w:rPr>
          <w:rFonts w:cs="宋体" w:hint="eastAsia"/>
        </w:rPr>
        <w:t>数据采集系统源工程</w:t>
      </w:r>
    </w:p>
    <w:p w14:paraId="7F9E966E" w14:textId="1B2F0B31" w:rsidR="00804118" w:rsidRDefault="00804118" w:rsidP="00804118">
      <w:pPr>
        <w:numPr>
          <w:ilvl w:val="0"/>
          <w:numId w:val="9"/>
        </w:numPr>
        <w:snapToGrid w:val="0"/>
        <w:ind w:leftChars="182" w:left="850" w:hangingChars="172" w:hanging="413"/>
        <w:rPr>
          <w:rFonts w:cs="宋体"/>
        </w:rPr>
      </w:pPr>
      <w:r>
        <w:rPr>
          <w:rFonts w:cs="宋体" w:hint="eastAsia"/>
        </w:rPr>
        <w:t>ADCdata_to_wave_v</w:t>
      </w:r>
      <w:r w:rsidR="001D40CB">
        <w:rPr>
          <w:rFonts w:cs="宋体"/>
        </w:rPr>
        <w:t>1</w:t>
      </w:r>
      <w:r>
        <w:rPr>
          <w:rFonts w:cs="宋体" w:hint="eastAsia"/>
        </w:rPr>
        <w:t>_</w:t>
      </w:r>
      <w:r w:rsidR="001D40CB">
        <w:rPr>
          <w:rFonts w:cs="宋体"/>
        </w:rPr>
        <w:t>1</w:t>
      </w:r>
      <w:r>
        <w:rPr>
          <w:rFonts w:cs="宋体" w:hint="eastAsia"/>
        </w:rPr>
        <w:t>.m</w:t>
      </w:r>
      <w:r>
        <w:rPr>
          <w:rFonts w:cs="宋体" w:hint="eastAsia"/>
        </w:rPr>
        <w:t>：基于</w:t>
      </w:r>
      <w:r>
        <w:rPr>
          <w:rFonts w:cs="宋体" w:hint="eastAsia"/>
        </w:rPr>
        <w:t>MATLAB</w:t>
      </w:r>
      <w:r>
        <w:rPr>
          <w:rFonts w:cs="宋体" w:hint="eastAsia"/>
        </w:rPr>
        <w:t>的采样结果数据处理函数</w:t>
      </w:r>
    </w:p>
    <w:p w14:paraId="086FE3A1" w14:textId="50B91412" w:rsidR="00804118" w:rsidRDefault="00804118" w:rsidP="00804118">
      <w:pPr>
        <w:numPr>
          <w:ilvl w:val="0"/>
          <w:numId w:val="9"/>
        </w:numPr>
        <w:snapToGrid w:val="0"/>
        <w:ind w:leftChars="182" w:left="850" w:hangingChars="172" w:hanging="413"/>
        <w:rPr>
          <w:rFonts w:cs="宋体"/>
        </w:rPr>
      </w:pPr>
      <w:r>
        <w:rPr>
          <w:rFonts w:cs="宋体" w:hint="eastAsia"/>
        </w:rPr>
        <w:t xml:space="preserve">sscom5.13.1: </w:t>
      </w:r>
      <w:r w:rsidR="001D40CB">
        <w:rPr>
          <w:rFonts w:cs="宋体" w:hint="eastAsia"/>
        </w:rPr>
        <w:t>串</w:t>
      </w:r>
      <w:r>
        <w:rPr>
          <w:rFonts w:cs="宋体" w:hint="eastAsia"/>
        </w:rPr>
        <w:t>口调试工具</w:t>
      </w:r>
    </w:p>
    <w:p w14:paraId="32ABC7BC" w14:textId="77777777" w:rsidR="001D40CB" w:rsidRPr="00E70C01" w:rsidRDefault="001D40CB" w:rsidP="001D40CB">
      <w:pPr>
        <w:numPr>
          <w:ilvl w:val="0"/>
          <w:numId w:val="9"/>
        </w:numPr>
        <w:snapToGrid w:val="0"/>
        <w:ind w:leftChars="182" w:left="850" w:hangingChars="172" w:hanging="413"/>
        <w:rPr>
          <w:rFonts w:cs="宋体"/>
        </w:rPr>
      </w:pPr>
      <w:r>
        <w:rPr>
          <w:rFonts w:cs="宋体" w:hint="eastAsia"/>
        </w:rPr>
        <w:t>实验简易说明手册</w:t>
      </w:r>
    </w:p>
    <w:p w14:paraId="6743E4C2" w14:textId="77777777" w:rsidR="001D40CB" w:rsidRDefault="001D40CB" w:rsidP="001D40CB">
      <w:pPr>
        <w:snapToGrid w:val="0"/>
        <w:ind w:left="850" w:firstLineChars="0" w:firstLine="0"/>
        <w:rPr>
          <w:rFonts w:cs="宋体"/>
        </w:rPr>
      </w:pPr>
    </w:p>
    <w:p w14:paraId="08DF467D" w14:textId="77777777" w:rsidR="00CB0818" w:rsidRDefault="00CB0818" w:rsidP="00246A25">
      <w:pPr>
        <w:ind w:firstLineChars="0" w:firstLine="0"/>
      </w:pPr>
      <w:r>
        <w:rPr>
          <w:rFonts w:hint="eastAsia"/>
        </w:rPr>
        <w:t>导读</w:t>
      </w:r>
    </w:p>
    <w:p w14:paraId="789FE5CD" w14:textId="52DAC51B" w:rsidR="00CB0818" w:rsidRDefault="00CB0818" w:rsidP="00CB0818">
      <w:pPr>
        <w:ind w:firstLine="480"/>
      </w:pPr>
      <w:r>
        <w:rPr>
          <w:rFonts w:hint="eastAsia"/>
        </w:rPr>
        <w:t>本节介绍了基于</w:t>
      </w:r>
      <w:r>
        <w:rPr>
          <w:rFonts w:hint="eastAsia"/>
        </w:rPr>
        <w:t>FPGA</w:t>
      </w:r>
      <w:r>
        <w:rPr>
          <w:rFonts w:hint="eastAsia"/>
        </w:rPr>
        <w:t>的</w:t>
      </w:r>
      <w:r>
        <w:t>AD7606</w:t>
      </w:r>
      <w:r>
        <w:rPr>
          <w:rFonts w:hint="eastAsia"/>
        </w:rPr>
        <w:t>串行驱动数据采集系统实验步骤。</w:t>
      </w:r>
      <w:r w:rsidR="00FD0691">
        <w:t>案例</w:t>
      </w:r>
      <w:r w:rsidR="00FD0691">
        <w:rPr>
          <w:rFonts w:hint="eastAsia"/>
        </w:rPr>
        <w:t>基于</w:t>
      </w:r>
      <w:r w:rsidR="0076288C">
        <w:rPr>
          <w:rFonts w:cs="宋体" w:hint="eastAsia"/>
        </w:rPr>
        <w:t>Intel</w:t>
      </w:r>
      <w:r w:rsidR="0076288C">
        <w:rPr>
          <w:rFonts w:cs="宋体"/>
        </w:rPr>
        <w:t>(</w:t>
      </w:r>
      <w:r w:rsidR="0076288C">
        <w:rPr>
          <w:rFonts w:cs="宋体" w:hint="eastAsia"/>
        </w:rPr>
        <w:t>A</w:t>
      </w:r>
      <w:r w:rsidR="0076288C">
        <w:rPr>
          <w:rFonts w:cs="宋体"/>
        </w:rPr>
        <w:t>ltera)CycloneIV</w:t>
      </w:r>
      <w:r w:rsidR="00FD0691">
        <w:rPr>
          <w:rFonts w:hint="eastAsia"/>
        </w:rPr>
        <w:t>系列</w:t>
      </w:r>
      <w:r w:rsidR="00FD0691">
        <w:t>FPGA</w:t>
      </w:r>
      <w:r w:rsidR="00FD0691">
        <w:t>，结合</w:t>
      </w:r>
      <w:r w:rsidR="00FD0691">
        <w:rPr>
          <w:rFonts w:cs="Calibri"/>
        </w:rPr>
        <w:t>ADI</w:t>
      </w:r>
      <w:r w:rsidR="00FD0691">
        <w:t>公司的</w:t>
      </w:r>
      <w:r w:rsidR="00FD0691">
        <w:rPr>
          <w:rFonts w:cs="Calibri" w:hint="eastAsia"/>
        </w:rPr>
        <w:t>16</w:t>
      </w:r>
      <w:r w:rsidR="00FD0691">
        <w:rPr>
          <w:rFonts w:hint="eastAsia"/>
        </w:rPr>
        <w:t>位</w:t>
      </w:r>
      <w:r w:rsidR="00FD0691">
        <w:rPr>
          <w:rFonts w:cs="Calibri" w:hint="eastAsia"/>
        </w:rPr>
        <w:t>8</w:t>
      </w:r>
      <w:r w:rsidR="00FD0691">
        <w:rPr>
          <w:rFonts w:hint="eastAsia"/>
        </w:rPr>
        <w:t>通道</w:t>
      </w:r>
      <w:r w:rsidR="00FD0691">
        <w:t>并行采样</w:t>
      </w:r>
      <w:r w:rsidR="00FD0691">
        <w:rPr>
          <w:rFonts w:cs="Calibri"/>
        </w:rPr>
        <w:t>ADC</w:t>
      </w:r>
      <w:r w:rsidR="00FD0691">
        <w:t>芯片，</w:t>
      </w:r>
      <w:r w:rsidR="00FD0691">
        <w:rPr>
          <w:rFonts w:hint="eastAsia"/>
        </w:rPr>
        <w:t>通过开发板上</w:t>
      </w:r>
      <w:r w:rsidR="0076288C">
        <w:rPr>
          <w:rFonts w:hint="eastAsia"/>
        </w:rPr>
        <w:t>串口</w:t>
      </w:r>
      <w:r w:rsidR="00FD0691">
        <w:rPr>
          <w:rFonts w:hint="eastAsia"/>
        </w:rPr>
        <w:t>，</w:t>
      </w:r>
      <w:r w:rsidR="00FD0691">
        <w:t>实现对</w:t>
      </w:r>
      <w:r w:rsidR="00FD0691">
        <w:rPr>
          <w:rFonts w:cs="Calibri"/>
        </w:rPr>
        <w:t>AD7606</w:t>
      </w:r>
      <w:r w:rsidR="00FD0691">
        <w:rPr>
          <w:rFonts w:hint="eastAsia"/>
        </w:rPr>
        <w:t>型</w:t>
      </w:r>
      <w:r w:rsidR="00FD0691">
        <w:rPr>
          <w:rFonts w:cs="Calibri" w:hint="eastAsia"/>
        </w:rPr>
        <w:t>8</w:t>
      </w:r>
      <w:r w:rsidR="00FD0691">
        <w:rPr>
          <w:rFonts w:hint="eastAsia"/>
        </w:rPr>
        <w:t>通道</w:t>
      </w:r>
      <w:r w:rsidR="00FD0691">
        <w:rPr>
          <w:rFonts w:cs="Calibri" w:hint="eastAsia"/>
        </w:rPr>
        <w:t>16</w:t>
      </w:r>
      <w:r w:rsidR="00FD0691">
        <w:rPr>
          <w:rFonts w:hint="eastAsia"/>
        </w:rPr>
        <w:t>位</w:t>
      </w:r>
      <w:r w:rsidR="00FD0691">
        <w:t>ADC</w:t>
      </w:r>
      <w:r w:rsidR="00FD0691">
        <w:t>的数据转换控制</w:t>
      </w:r>
      <w:r w:rsidR="00FD0691">
        <w:rPr>
          <w:rFonts w:hint="eastAsia"/>
        </w:rPr>
        <w:t>并</w:t>
      </w:r>
      <w:r w:rsidR="00FD0691">
        <w:t>输出</w:t>
      </w:r>
      <w:r w:rsidR="00FD0691">
        <w:rPr>
          <w:rFonts w:hint="eastAsia"/>
        </w:rPr>
        <w:t>。</w:t>
      </w:r>
    </w:p>
    <w:p w14:paraId="57DDC6D9" w14:textId="77777777" w:rsidR="001D59FB" w:rsidRDefault="001D59FB" w:rsidP="001D59FB">
      <w:pPr>
        <w:ind w:firstLine="480"/>
      </w:pPr>
      <w:r>
        <w:rPr>
          <w:rFonts w:hint="eastAsia"/>
        </w:rPr>
        <w:lastRenderedPageBreak/>
        <w:t>数据采集系统主要内容分为数据采集、数据处理、数据存储和数据传输几个部分。就整个系统而言，为了实现数据的控制采集，系统一般需要包括采集器，</w:t>
      </w:r>
      <w:r>
        <w:rPr>
          <w:rFonts w:hint="eastAsia"/>
        </w:rPr>
        <w:t>A</w:t>
      </w:r>
      <w:r>
        <w:t>/D</w:t>
      </w:r>
      <w:r>
        <w:rPr>
          <w:rFonts w:hint="eastAsia"/>
        </w:rPr>
        <w:t>转换模块，数据采集控制器，</w:t>
      </w:r>
      <w:r>
        <w:rPr>
          <w:rFonts w:hint="eastAsia"/>
        </w:rPr>
        <w:t>P</w:t>
      </w:r>
      <w:r>
        <w:t>C</w:t>
      </w:r>
      <w:r>
        <w:rPr>
          <w:rFonts w:hint="eastAsia"/>
        </w:rPr>
        <w:t>端，通信线路等一系列硬件支持。</w:t>
      </w:r>
    </w:p>
    <w:p w14:paraId="72224B9F" w14:textId="77777777" w:rsidR="001D59FB" w:rsidRDefault="001D59FB" w:rsidP="001D59FB">
      <w:pPr>
        <w:ind w:firstLine="480"/>
      </w:pPr>
      <w:r>
        <w:rPr>
          <w:rFonts w:hint="eastAsia"/>
        </w:rPr>
        <w:t>其中</w:t>
      </w:r>
      <w:r>
        <w:rPr>
          <w:rFonts w:hint="eastAsia"/>
        </w:rPr>
        <w:t>A</w:t>
      </w:r>
      <w:r>
        <w:t>D</w:t>
      </w:r>
      <w:r>
        <w:rPr>
          <w:rFonts w:hint="eastAsia"/>
        </w:rPr>
        <w:t>转换模块，对模拟信号进行转换输入，采集控制部分控制采集数据的参数量，</w:t>
      </w:r>
      <w:r>
        <w:rPr>
          <w:rFonts w:hint="eastAsia"/>
        </w:rPr>
        <w:t>P</w:t>
      </w:r>
      <w:r>
        <w:t>C</w:t>
      </w:r>
      <w:r>
        <w:rPr>
          <w:rFonts w:hint="eastAsia"/>
        </w:rPr>
        <w:t>端数据分析，对采集的数据进行收集分析。</w:t>
      </w:r>
    </w:p>
    <w:p w14:paraId="70D6DDFE" w14:textId="7E0F3D13" w:rsidR="001D59FB" w:rsidRPr="001D59FB" w:rsidRDefault="001D59FB" w:rsidP="00CB0818">
      <w:pPr>
        <w:ind w:firstLine="480"/>
      </w:pPr>
    </w:p>
    <w:p w14:paraId="196CB3C1" w14:textId="78AB2665" w:rsidR="001D59FB" w:rsidRDefault="001D59FB" w:rsidP="001D59FB">
      <w:pPr>
        <w:pStyle w:val="af3"/>
      </w:pPr>
      <w:r>
        <w:object w:dxaOrig="2400" w:dyaOrig="4741" w14:anchorId="742A64D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4pt;height:206pt" o:ole="">
            <v:imagedata r:id="rId10" o:title=""/>
          </v:shape>
          <o:OLEObject Type="Embed" ProgID="Visio.Drawing.15" ShapeID="_x0000_i1025" DrawAspect="Content" ObjectID="_1716035504" r:id="rId11"/>
        </w:object>
      </w:r>
    </w:p>
    <w:p w14:paraId="7A38A696" w14:textId="77777777" w:rsidR="001D59FB" w:rsidRDefault="001D59FB" w:rsidP="001D59FB">
      <w:pPr>
        <w:pStyle w:val="a5"/>
        <w:spacing w:after="156"/>
      </w:pPr>
      <w:bookmarkStart w:id="0" w:name="_Ref88223759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>
        <w:rPr>
          <w:noProof/>
        </w:rPr>
        <w:t>1</w:t>
      </w:r>
      <w:r>
        <w:fldChar w:fldCharType="end"/>
      </w:r>
      <w:bookmarkEnd w:id="0"/>
      <w:r>
        <w:t xml:space="preserve">  </w:t>
      </w:r>
      <w:r>
        <w:rPr>
          <w:rFonts w:hint="eastAsia"/>
        </w:rPr>
        <w:t>系统框图</w:t>
      </w:r>
    </w:p>
    <w:p w14:paraId="49539FD2" w14:textId="49257811" w:rsidR="00804118" w:rsidRDefault="00B66518" w:rsidP="00B66518">
      <w:pPr>
        <w:ind w:firstLineChars="0" w:firstLine="420"/>
      </w:pPr>
      <w:r>
        <w:rPr>
          <w:rFonts w:hint="eastAsia"/>
        </w:rPr>
        <w:t>系统的模块设计大多基于原有工程进行设计，这里不在做过多的介绍，这里新设计</w:t>
      </w:r>
      <w:r>
        <w:rPr>
          <w:rFonts w:hint="eastAsia"/>
        </w:rPr>
        <w:t>A</w:t>
      </w:r>
      <w:r>
        <w:t>D7606</w:t>
      </w:r>
      <w:r>
        <w:rPr>
          <w:rFonts w:hint="eastAsia"/>
        </w:rPr>
        <w:t>串行驱动模块。下面我们对此模块的设计进行介绍。</w:t>
      </w:r>
    </w:p>
    <w:p w14:paraId="7C5C7391" w14:textId="2A26E6DA" w:rsidR="00D471A7" w:rsidRDefault="00D471A7" w:rsidP="00B66518">
      <w:pPr>
        <w:ind w:firstLineChars="0" w:firstLine="420"/>
      </w:pPr>
      <w:r w:rsidRPr="00D471A7">
        <w:rPr>
          <w:rFonts w:hint="eastAsia"/>
        </w:rPr>
        <w:t>若要通过串行接口从</w:t>
      </w:r>
      <w:r w:rsidRPr="00D471A7">
        <w:rPr>
          <w:rFonts w:hint="eastAsia"/>
        </w:rPr>
        <w:t>AD7606</w:t>
      </w:r>
      <w:r w:rsidRPr="00D471A7">
        <w:rPr>
          <w:rFonts w:hint="eastAsia"/>
        </w:rPr>
        <w:t>回读数据。</w:t>
      </w:r>
      <w:r w:rsidR="00FB5409">
        <w:rPr>
          <w:rFonts w:hint="eastAsia"/>
        </w:rPr>
        <w:t>在串行模式下</w:t>
      </w:r>
      <w:r w:rsidRPr="00D471A7">
        <w:rPr>
          <w:rFonts w:hint="eastAsia"/>
        </w:rPr>
        <w:t>CS</w:t>
      </w:r>
      <w:r w:rsidRPr="00D471A7">
        <w:rPr>
          <w:rFonts w:hint="eastAsia"/>
        </w:rPr>
        <w:t>和</w:t>
      </w:r>
      <w:r w:rsidRPr="00D471A7">
        <w:rPr>
          <w:rFonts w:hint="eastAsia"/>
        </w:rPr>
        <w:t>SCLK</w:t>
      </w:r>
      <w:r w:rsidRPr="00D471A7">
        <w:rPr>
          <w:rFonts w:hint="eastAsia"/>
        </w:rPr>
        <w:t>信号用来传输</w:t>
      </w:r>
      <w:r w:rsidRPr="00D471A7">
        <w:rPr>
          <w:rFonts w:hint="eastAsia"/>
        </w:rPr>
        <w:t>AD7606</w:t>
      </w:r>
      <w:r w:rsidRPr="00D471A7">
        <w:rPr>
          <w:rFonts w:hint="eastAsia"/>
        </w:rPr>
        <w:t>的数据。</w:t>
      </w:r>
      <w:r w:rsidRPr="00D471A7">
        <w:rPr>
          <w:rFonts w:hint="eastAsia"/>
        </w:rPr>
        <w:t>AD7606</w:t>
      </w:r>
      <w:r w:rsidRPr="00D471A7">
        <w:rPr>
          <w:rFonts w:hint="eastAsia"/>
        </w:rPr>
        <w:t>有两个串行数据输出引脚</w:t>
      </w:r>
      <w:r w:rsidRPr="00D471A7">
        <w:rPr>
          <w:rFonts w:hint="eastAsia"/>
        </w:rPr>
        <w:t>: DA</w:t>
      </w:r>
      <w:r w:rsidRPr="00D471A7">
        <w:rPr>
          <w:rFonts w:hint="eastAsia"/>
        </w:rPr>
        <w:t>和</w:t>
      </w:r>
      <w:r w:rsidRPr="00D471A7">
        <w:rPr>
          <w:rFonts w:hint="eastAsia"/>
        </w:rPr>
        <w:t>DB</w:t>
      </w:r>
      <w:r w:rsidRPr="00D471A7">
        <w:rPr>
          <w:rFonts w:hint="eastAsia"/>
        </w:rPr>
        <w:t>。可通过单或双线路从</w:t>
      </w:r>
      <w:r w:rsidRPr="00D471A7">
        <w:rPr>
          <w:rFonts w:hint="eastAsia"/>
        </w:rPr>
        <w:t>AD7606</w:t>
      </w:r>
      <w:r w:rsidRPr="00D471A7">
        <w:rPr>
          <w:rFonts w:hint="eastAsia"/>
        </w:rPr>
        <w:t>回读数据。对于</w:t>
      </w:r>
      <w:r w:rsidRPr="00D471A7">
        <w:rPr>
          <w:rFonts w:hint="eastAsia"/>
        </w:rPr>
        <w:t>AD7606</w:t>
      </w:r>
      <w:r w:rsidR="00FB5409">
        <w:rPr>
          <w:rFonts w:hint="eastAsia"/>
        </w:rPr>
        <w:t>，</w:t>
      </w:r>
      <w:r w:rsidRPr="00D471A7">
        <w:rPr>
          <w:rFonts w:hint="eastAsia"/>
        </w:rPr>
        <w:t>通道</w:t>
      </w:r>
      <w:r w:rsidRPr="00D471A7">
        <w:rPr>
          <w:rFonts w:hint="eastAsia"/>
        </w:rPr>
        <w:t>V1</w:t>
      </w:r>
      <w:r w:rsidRPr="00D471A7">
        <w:rPr>
          <w:rFonts w:hint="eastAsia"/>
        </w:rPr>
        <w:t>至</w:t>
      </w:r>
      <w:r w:rsidRPr="00D471A7">
        <w:rPr>
          <w:rFonts w:hint="eastAsia"/>
        </w:rPr>
        <w:t>V4</w:t>
      </w:r>
      <w:r w:rsidRPr="00D471A7">
        <w:rPr>
          <w:rFonts w:hint="eastAsia"/>
        </w:rPr>
        <w:t>的转换结果首先出现在</w:t>
      </w:r>
      <w:r w:rsidRPr="00D471A7">
        <w:rPr>
          <w:rFonts w:hint="eastAsia"/>
        </w:rPr>
        <w:t>Dou</w:t>
      </w:r>
      <w:r w:rsidR="00FB5409">
        <w:t>t</w:t>
      </w:r>
      <w:r w:rsidRPr="00D471A7">
        <w:rPr>
          <w:rFonts w:hint="eastAsia"/>
        </w:rPr>
        <w:t>A</w:t>
      </w:r>
      <w:r w:rsidRPr="00D471A7">
        <w:rPr>
          <w:rFonts w:hint="eastAsia"/>
        </w:rPr>
        <w:t>上</w:t>
      </w:r>
      <w:r w:rsidR="00FB5409">
        <w:rPr>
          <w:rFonts w:hint="eastAsia"/>
        </w:rPr>
        <w:t>，</w:t>
      </w:r>
      <w:r w:rsidRPr="00D471A7">
        <w:rPr>
          <w:rFonts w:hint="eastAsia"/>
        </w:rPr>
        <w:t>通道</w:t>
      </w:r>
      <w:r w:rsidRPr="00D471A7">
        <w:rPr>
          <w:rFonts w:hint="eastAsia"/>
        </w:rPr>
        <w:t>V5</w:t>
      </w:r>
      <w:r w:rsidRPr="00D471A7">
        <w:rPr>
          <w:rFonts w:hint="eastAsia"/>
        </w:rPr>
        <w:t>至</w:t>
      </w:r>
      <w:r w:rsidRPr="00D471A7">
        <w:rPr>
          <w:rFonts w:hint="eastAsia"/>
        </w:rPr>
        <w:t>V8</w:t>
      </w:r>
      <w:r w:rsidRPr="00D471A7">
        <w:rPr>
          <w:rFonts w:hint="eastAsia"/>
        </w:rPr>
        <w:t>的转换结果则首先出现在</w:t>
      </w:r>
      <w:r w:rsidRPr="00D471A7">
        <w:rPr>
          <w:rFonts w:hint="eastAsia"/>
        </w:rPr>
        <w:t>D</w:t>
      </w:r>
      <w:r w:rsidR="00AE1526">
        <w:rPr>
          <w:rFonts w:hint="eastAsia"/>
        </w:rPr>
        <w:t>o</w:t>
      </w:r>
      <w:r w:rsidR="00AE1526">
        <w:t>utB</w:t>
      </w:r>
      <w:r w:rsidR="00AE1526">
        <w:rPr>
          <w:rFonts w:hint="eastAsia"/>
        </w:rPr>
        <w:t xml:space="preserve"> </w:t>
      </w:r>
      <w:r w:rsidR="007A0B64">
        <w:rPr>
          <w:rFonts w:hint="eastAsia"/>
        </w:rPr>
        <w:t>。</w:t>
      </w:r>
    </w:p>
    <w:p w14:paraId="4F4E0C82" w14:textId="5E4E1F30" w:rsidR="00B66518" w:rsidRPr="00CB0818" w:rsidRDefault="00B66518" w:rsidP="00B66518">
      <w:pPr>
        <w:pStyle w:val="af3"/>
      </w:pPr>
      <w:r>
        <w:rPr>
          <w:noProof/>
        </w:rPr>
        <w:drawing>
          <wp:inline distT="0" distB="0" distL="0" distR="0" wp14:anchorId="760F6607" wp14:editId="64A5F3F3">
            <wp:extent cx="5274310" cy="185356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2EC3A" w14:textId="0A5525B3" w:rsidR="00D95DB9" w:rsidRDefault="00D95DB9" w:rsidP="00D95DB9">
      <w:pPr>
        <w:pStyle w:val="af3"/>
      </w:pPr>
      <w:r>
        <w:object w:dxaOrig="10705" w:dyaOrig="10548" w14:anchorId="69E0C7A5">
          <v:shape id="_x0000_i1026" type="#_x0000_t75" style="width:264.65pt;height:260pt" o:ole="">
            <v:imagedata r:id="rId13" o:title=""/>
          </v:shape>
          <o:OLEObject Type="Embed" ProgID="Visio.Drawing.15" ShapeID="_x0000_i1026" DrawAspect="Content" ObjectID="_1716035505" r:id="rId14"/>
        </w:object>
      </w:r>
    </w:p>
    <w:p w14:paraId="7F93F82D" w14:textId="6AA4C05E" w:rsidR="00D95DB9" w:rsidRDefault="00D95DB9" w:rsidP="00D95DB9">
      <w:pPr>
        <w:ind w:firstLine="480"/>
      </w:pP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1849"/>
        <w:gridCol w:w="712"/>
        <w:gridCol w:w="3904"/>
      </w:tblGrid>
      <w:tr w:rsidR="00D95DB9" w14:paraId="16BF9C9B" w14:textId="77777777" w:rsidTr="00652679">
        <w:trPr>
          <w:jc w:val="center"/>
        </w:trPr>
        <w:tc>
          <w:tcPr>
            <w:tcW w:w="1849" w:type="dxa"/>
            <w:tcBorders>
              <w:tl2br w:val="nil"/>
              <w:tr2bl w:val="nil"/>
            </w:tcBorders>
            <w:shd w:val="clear" w:color="auto" w:fill="D8D8D8" w:themeFill="background1" w:themeFillShade="D8"/>
          </w:tcPr>
          <w:p w14:paraId="16728AD1" w14:textId="77777777" w:rsidR="00D95DB9" w:rsidRDefault="00D95DB9" w:rsidP="00252DED">
            <w:pPr>
              <w:pStyle w:val="af2"/>
            </w:pPr>
            <w:r>
              <w:rPr>
                <w:rFonts w:hint="eastAsia"/>
              </w:rPr>
              <w:t>接口名称</w:t>
            </w:r>
          </w:p>
        </w:tc>
        <w:tc>
          <w:tcPr>
            <w:tcW w:w="712" w:type="dxa"/>
            <w:tcBorders>
              <w:tl2br w:val="nil"/>
              <w:tr2bl w:val="nil"/>
            </w:tcBorders>
            <w:shd w:val="clear" w:color="auto" w:fill="D8D8D8" w:themeFill="background1" w:themeFillShade="D8"/>
          </w:tcPr>
          <w:p w14:paraId="4344423A" w14:textId="77777777" w:rsidR="00D95DB9" w:rsidRDefault="00D95DB9" w:rsidP="00252DED">
            <w:pPr>
              <w:pStyle w:val="af2"/>
            </w:pPr>
            <w:r>
              <w:rPr>
                <w:rFonts w:hint="eastAsia"/>
              </w:rPr>
              <w:t>I/O</w:t>
            </w:r>
          </w:p>
        </w:tc>
        <w:tc>
          <w:tcPr>
            <w:tcW w:w="3904" w:type="dxa"/>
            <w:tcBorders>
              <w:tl2br w:val="nil"/>
              <w:tr2bl w:val="nil"/>
            </w:tcBorders>
            <w:shd w:val="clear" w:color="auto" w:fill="D8D8D8" w:themeFill="background1" w:themeFillShade="D8"/>
          </w:tcPr>
          <w:p w14:paraId="2CAD7DCB" w14:textId="77777777" w:rsidR="00D95DB9" w:rsidRDefault="00D95DB9" w:rsidP="00252DED">
            <w:pPr>
              <w:pStyle w:val="af2"/>
            </w:pPr>
            <w:r>
              <w:rPr>
                <w:rFonts w:hint="eastAsia"/>
              </w:rPr>
              <w:t>功能描述</w:t>
            </w:r>
          </w:p>
        </w:tc>
      </w:tr>
      <w:tr w:rsidR="00FB0875" w14:paraId="49064899" w14:textId="77777777" w:rsidTr="00652679">
        <w:trPr>
          <w:jc w:val="center"/>
        </w:trPr>
        <w:tc>
          <w:tcPr>
            <w:tcW w:w="1849" w:type="dxa"/>
            <w:tcBorders>
              <w:tl2br w:val="nil"/>
              <w:tr2bl w:val="nil"/>
            </w:tcBorders>
          </w:tcPr>
          <w:p w14:paraId="4FE7A134" w14:textId="7E1EC4D0" w:rsidR="00FB0875" w:rsidRDefault="00FB0875" w:rsidP="00252DED">
            <w:pPr>
              <w:pStyle w:val="af2"/>
            </w:pPr>
            <w:r w:rsidRPr="00D95DB9">
              <w:t>Clk</w:t>
            </w:r>
          </w:p>
        </w:tc>
        <w:tc>
          <w:tcPr>
            <w:tcW w:w="712" w:type="dxa"/>
            <w:tcBorders>
              <w:tl2br w:val="nil"/>
              <w:tr2bl w:val="nil"/>
            </w:tcBorders>
          </w:tcPr>
          <w:p w14:paraId="042018E4" w14:textId="288C96D1" w:rsidR="00FB0875" w:rsidRDefault="00FB0875" w:rsidP="00252DED">
            <w:pPr>
              <w:pStyle w:val="af2"/>
            </w:pPr>
            <w:r>
              <w:rPr>
                <w:rFonts w:hint="eastAsia"/>
              </w:rPr>
              <w:t>I</w:t>
            </w:r>
          </w:p>
        </w:tc>
        <w:tc>
          <w:tcPr>
            <w:tcW w:w="3904" w:type="dxa"/>
            <w:tcBorders>
              <w:tl2br w:val="nil"/>
              <w:tr2bl w:val="nil"/>
            </w:tcBorders>
          </w:tcPr>
          <w:p w14:paraId="5E67A3DD" w14:textId="2137B718" w:rsidR="00FB0875" w:rsidRDefault="00FB0875" w:rsidP="00252DED">
            <w:pPr>
              <w:pStyle w:val="af2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驱动模块工作时钟信号</w:t>
            </w:r>
            <w:r>
              <w:rPr>
                <w:sz w:val="21"/>
                <w:szCs w:val="21"/>
              </w:rPr>
              <w:t>50MH</w:t>
            </w:r>
            <w:r>
              <w:rPr>
                <w:rFonts w:hint="eastAsia"/>
                <w:sz w:val="21"/>
                <w:szCs w:val="21"/>
              </w:rPr>
              <w:t>z</w:t>
            </w:r>
            <w:r w:rsidR="003D097C">
              <w:rPr>
                <w:rFonts w:hint="eastAsia"/>
                <w:sz w:val="21"/>
                <w:szCs w:val="21"/>
              </w:rPr>
              <w:t>，四分频可得到模块工作时钟</w:t>
            </w:r>
          </w:p>
        </w:tc>
      </w:tr>
      <w:tr w:rsidR="00FB0875" w14:paraId="7CF4B147" w14:textId="77777777" w:rsidTr="00652679">
        <w:trPr>
          <w:jc w:val="center"/>
        </w:trPr>
        <w:tc>
          <w:tcPr>
            <w:tcW w:w="1849" w:type="dxa"/>
            <w:tcBorders>
              <w:tl2br w:val="nil"/>
              <w:tr2bl w:val="nil"/>
            </w:tcBorders>
          </w:tcPr>
          <w:p w14:paraId="111C0454" w14:textId="42A74AB0" w:rsidR="00FB0875" w:rsidRDefault="00FB0875" w:rsidP="00252DED">
            <w:pPr>
              <w:pStyle w:val="af2"/>
            </w:pPr>
            <w:r w:rsidRPr="00D95DB9">
              <w:t>Reset_n</w:t>
            </w:r>
          </w:p>
        </w:tc>
        <w:tc>
          <w:tcPr>
            <w:tcW w:w="712" w:type="dxa"/>
            <w:tcBorders>
              <w:tl2br w:val="nil"/>
              <w:tr2bl w:val="nil"/>
            </w:tcBorders>
          </w:tcPr>
          <w:p w14:paraId="7ADECFD2" w14:textId="348294F0" w:rsidR="00FB0875" w:rsidRDefault="00FB0875" w:rsidP="00252DED">
            <w:pPr>
              <w:pStyle w:val="af2"/>
            </w:pPr>
            <w:r>
              <w:rPr>
                <w:rFonts w:hint="eastAsia"/>
              </w:rPr>
              <w:t>I</w:t>
            </w:r>
          </w:p>
        </w:tc>
        <w:tc>
          <w:tcPr>
            <w:tcW w:w="3904" w:type="dxa"/>
            <w:tcBorders>
              <w:tl2br w:val="nil"/>
              <w:tr2bl w:val="nil"/>
            </w:tcBorders>
          </w:tcPr>
          <w:p w14:paraId="50D7AC2A" w14:textId="48361344" w:rsidR="00FB0875" w:rsidRDefault="003D097C" w:rsidP="00252DED">
            <w:pPr>
              <w:pStyle w:val="af2"/>
            </w:pPr>
            <w:r>
              <w:rPr>
                <w:rFonts w:hint="eastAsia"/>
              </w:rPr>
              <w:t>模块复位信号，低电平复位</w:t>
            </w:r>
          </w:p>
        </w:tc>
      </w:tr>
      <w:tr w:rsidR="00FB0875" w14:paraId="0CBF6E99" w14:textId="77777777" w:rsidTr="00652679">
        <w:trPr>
          <w:jc w:val="center"/>
        </w:trPr>
        <w:tc>
          <w:tcPr>
            <w:tcW w:w="1849" w:type="dxa"/>
            <w:tcBorders>
              <w:tl2br w:val="nil"/>
              <w:tr2bl w:val="nil"/>
            </w:tcBorders>
          </w:tcPr>
          <w:p w14:paraId="5241F1D2" w14:textId="5C4C2EC0" w:rsidR="00FB0875" w:rsidRDefault="00FB0875" w:rsidP="00252DED">
            <w:pPr>
              <w:pStyle w:val="af2"/>
            </w:pPr>
            <w:r w:rsidRPr="00D95DB9">
              <w:t>Speed_Set</w:t>
            </w:r>
          </w:p>
        </w:tc>
        <w:tc>
          <w:tcPr>
            <w:tcW w:w="712" w:type="dxa"/>
            <w:tcBorders>
              <w:tl2br w:val="nil"/>
              <w:tr2bl w:val="nil"/>
            </w:tcBorders>
          </w:tcPr>
          <w:p w14:paraId="46E6D709" w14:textId="109879D5" w:rsidR="00FB0875" w:rsidRDefault="00FB0875" w:rsidP="00252DED">
            <w:pPr>
              <w:pStyle w:val="af2"/>
            </w:pPr>
            <w:r>
              <w:rPr>
                <w:rFonts w:hint="eastAsia"/>
              </w:rPr>
              <w:t>I</w:t>
            </w:r>
          </w:p>
        </w:tc>
        <w:tc>
          <w:tcPr>
            <w:tcW w:w="3904" w:type="dxa"/>
            <w:tcBorders>
              <w:tl2br w:val="nil"/>
              <w:tr2bl w:val="nil"/>
            </w:tcBorders>
          </w:tcPr>
          <w:p w14:paraId="20D454A1" w14:textId="15DF767E" w:rsidR="00FB0875" w:rsidRDefault="003D097C" w:rsidP="00252DED">
            <w:pPr>
              <w:pStyle w:val="af2"/>
            </w:pPr>
            <w:r>
              <w:rPr>
                <w:rFonts w:hint="eastAsia"/>
              </w:rPr>
              <w:t>采样频率控制参数</w:t>
            </w:r>
            <w:r w:rsidR="00E75C53">
              <w:rPr>
                <w:rFonts w:hint="eastAsia"/>
              </w:rPr>
              <w:t>输入</w:t>
            </w:r>
          </w:p>
        </w:tc>
      </w:tr>
      <w:tr w:rsidR="00FB0875" w14:paraId="790D91C9" w14:textId="77777777" w:rsidTr="00652679">
        <w:trPr>
          <w:jc w:val="center"/>
        </w:trPr>
        <w:tc>
          <w:tcPr>
            <w:tcW w:w="1849" w:type="dxa"/>
            <w:tcBorders>
              <w:tl2br w:val="nil"/>
              <w:tr2bl w:val="nil"/>
            </w:tcBorders>
          </w:tcPr>
          <w:p w14:paraId="27028959" w14:textId="5791FC97" w:rsidR="00FB0875" w:rsidRDefault="00FB0875" w:rsidP="00252DED">
            <w:pPr>
              <w:pStyle w:val="af2"/>
            </w:pPr>
            <w:r w:rsidRPr="00D95DB9">
              <w:t>Dout_A</w:t>
            </w:r>
          </w:p>
        </w:tc>
        <w:tc>
          <w:tcPr>
            <w:tcW w:w="712" w:type="dxa"/>
            <w:tcBorders>
              <w:tl2br w:val="nil"/>
              <w:tr2bl w:val="nil"/>
            </w:tcBorders>
          </w:tcPr>
          <w:p w14:paraId="275BE3CA" w14:textId="44868E29" w:rsidR="00FB0875" w:rsidRDefault="00FB0875" w:rsidP="00252DED">
            <w:pPr>
              <w:pStyle w:val="af2"/>
            </w:pPr>
            <w:r>
              <w:rPr>
                <w:rFonts w:hint="eastAsia"/>
              </w:rPr>
              <w:t>I</w:t>
            </w:r>
          </w:p>
        </w:tc>
        <w:tc>
          <w:tcPr>
            <w:tcW w:w="3904" w:type="dxa"/>
            <w:tcBorders>
              <w:tl2br w:val="nil"/>
              <w:tr2bl w:val="nil"/>
            </w:tcBorders>
          </w:tcPr>
          <w:p w14:paraId="0B3E88AA" w14:textId="3952D4E8" w:rsidR="00FB0875" w:rsidRDefault="003D097C" w:rsidP="00252DED">
            <w:pPr>
              <w:pStyle w:val="af2"/>
            </w:pPr>
            <w:r>
              <w:t>AD</w:t>
            </w:r>
            <w:r>
              <w:rPr>
                <w:rFonts w:hint="eastAsia"/>
              </w:rPr>
              <w:t>7</w:t>
            </w:r>
            <w:r>
              <w:t>606</w:t>
            </w:r>
            <w:r>
              <w:rPr>
                <w:rFonts w:hint="eastAsia"/>
              </w:rPr>
              <w:t>模块数据采集</w:t>
            </w:r>
            <w:r w:rsidRPr="003D097C">
              <w:rPr>
                <w:rFonts w:hint="eastAsia"/>
              </w:rPr>
              <w:t>串行输入</w:t>
            </w:r>
            <w:r w:rsidRPr="003D097C">
              <w:rPr>
                <w:rFonts w:hint="eastAsia"/>
              </w:rPr>
              <w:t>A</w:t>
            </w:r>
            <w:r w:rsidRPr="003D097C">
              <w:rPr>
                <w:rFonts w:hint="eastAsia"/>
              </w:rPr>
              <w:t>，输入</w:t>
            </w:r>
            <w:r w:rsidRPr="003D097C">
              <w:rPr>
                <w:rFonts w:hint="eastAsia"/>
              </w:rPr>
              <w:t>1</w:t>
            </w:r>
            <w:r w:rsidRPr="003D097C">
              <w:rPr>
                <w:rFonts w:hint="eastAsia"/>
              </w:rPr>
              <w:t>—</w:t>
            </w:r>
            <w:r w:rsidRPr="003D097C">
              <w:rPr>
                <w:rFonts w:hint="eastAsia"/>
              </w:rPr>
              <w:t>4</w:t>
            </w:r>
            <w:r w:rsidRPr="003D097C">
              <w:rPr>
                <w:rFonts w:hint="eastAsia"/>
              </w:rPr>
              <w:t>通道数据</w:t>
            </w:r>
          </w:p>
        </w:tc>
      </w:tr>
      <w:tr w:rsidR="00FB0875" w14:paraId="200F95B6" w14:textId="77777777" w:rsidTr="00652679">
        <w:trPr>
          <w:jc w:val="center"/>
        </w:trPr>
        <w:tc>
          <w:tcPr>
            <w:tcW w:w="1849" w:type="dxa"/>
            <w:tcBorders>
              <w:tl2br w:val="nil"/>
              <w:tr2bl w:val="nil"/>
            </w:tcBorders>
          </w:tcPr>
          <w:p w14:paraId="189EB66C" w14:textId="037EF966" w:rsidR="00FB0875" w:rsidRDefault="00FB0875" w:rsidP="00252DED">
            <w:pPr>
              <w:pStyle w:val="af2"/>
            </w:pPr>
            <w:r w:rsidRPr="00D95DB9">
              <w:t>Dout_B</w:t>
            </w:r>
          </w:p>
        </w:tc>
        <w:tc>
          <w:tcPr>
            <w:tcW w:w="712" w:type="dxa"/>
            <w:tcBorders>
              <w:tl2br w:val="nil"/>
              <w:tr2bl w:val="nil"/>
            </w:tcBorders>
          </w:tcPr>
          <w:p w14:paraId="1BC8FE04" w14:textId="7908940E" w:rsidR="00FB0875" w:rsidRDefault="00FB0875" w:rsidP="00252DED">
            <w:pPr>
              <w:pStyle w:val="af2"/>
            </w:pPr>
            <w:r>
              <w:rPr>
                <w:rFonts w:hint="eastAsia"/>
              </w:rPr>
              <w:t>I</w:t>
            </w:r>
          </w:p>
        </w:tc>
        <w:tc>
          <w:tcPr>
            <w:tcW w:w="3904" w:type="dxa"/>
            <w:tcBorders>
              <w:tl2br w:val="nil"/>
              <w:tr2bl w:val="nil"/>
            </w:tcBorders>
          </w:tcPr>
          <w:p w14:paraId="08C59C73" w14:textId="032F9F48" w:rsidR="00FB0875" w:rsidRDefault="003D097C" w:rsidP="00252DED">
            <w:pPr>
              <w:pStyle w:val="af2"/>
            </w:pPr>
            <w:r>
              <w:t>AD</w:t>
            </w:r>
            <w:r>
              <w:rPr>
                <w:rFonts w:hint="eastAsia"/>
              </w:rPr>
              <w:t>7</w:t>
            </w:r>
            <w:r>
              <w:t>606</w:t>
            </w:r>
            <w:r>
              <w:rPr>
                <w:rFonts w:hint="eastAsia"/>
              </w:rPr>
              <w:t>模块数据采集</w:t>
            </w:r>
            <w:r w:rsidRPr="003D097C">
              <w:rPr>
                <w:rFonts w:hint="eastAsia"/>
              </w:rPr>
              <w:t>串行输入</w:t>
            </w:r>
            <w:r w:rsidRPr="003D097C">
              <w:rPr>
                <w:rFonts w:hint="eastAsia"/>
              </w:rPr>
              <w:t>B</w:t>
            </w:r>
            <w:r w:rsidRPr="003D097C">
              <w:rPr>
                <w:rFonts w:hint="eastAsia"/>
              </w:rPr>
              <w:t>，输入</w:t>
            </w:r>
            <w:r w:rsidRPr="003D097C">
              <w:rPr>
                <w:rFonts w:hint="eastAsia"/>
              </w:rPr>
              <w:t>5</w:t>
            </w:r>
            <w:r w:rsidRPr="003D097C">
              <w:rPr>
                <w:rFonts w:hint="eastAsia"/>
              </w:rPr>
              <w:t>—</w:t>
            </w:r>
            <w:r w:rsidRPr="003D097C">
              <w:rPr>
                <w:rFonts w:hint="eastAsia"/>
              </w:rPr>
              <w:t>8</w:t>
            </w:r>
            <w:r w:rsidRPr="003D097C">
              <w:rPr>
                <w:rFonts w:hint="eastAsia"/>
              </w:rPr>
              <w:t>通道数据</w:t>
            </w:r>
          </w:p>
        </w:tc>
      </w:tr>
      <w:tr w:rsidR="00FB0875" w14:paraId="4AAAF475" w14:textId="77777777" w:rsidTr="00652679">
        <w:trPr>
          <w:jc w:val="center"/>
        </w:trPr>
        <w:tc>
          <w:tcPr>
            <w:tcW w:w="1849" w:type="dxa"/>
            <w:tcBorders>
              <w:tl2br w:val="nil"/>
              <w:tr2bl w:val="nil"/>
            </w:tcBorders>
          </w:tcPr>
          <w:p w14:paraId="10EF27DC" w14:textId="25733A65" w:rsidR="00FB0875" w:rsidRDefault="00FB0875" w:rsidP="00252DED">
            <w:pPr>
              <w:pStyle w:val="af2"/>
            </w:pPr>
            <w:r w:rsidRPr="00D95DB9">
              <w:t>ad7606_cs_n_o</w:t>
            </w:r>
          </w:p>
        </w:tc>
        <w:tc>
          <w:tcPr>
            <w:tcW w:w="712" w:type="dxa"/>
            <w:tcBorders>
              <w:tl2br w:val="nil"/>
              <w:tr2bl w:val="nil"/>
            </w:tcBorders>
          </w:tcPr>
          <w:p w14:paraId="41D8D400" w14:textId="772A678A" w:rsidR="00FB0875" w:rsidRDefault="00FB0875" w:rsidP="00252DED">
            <w:pPr>
              <w:pStyle w:val="af2"/>
            </w:pPr>
            <w:r>
              <w:rPr>
                <w:rFonts w:hint="eastAsia"/>
              </w:rPr>
              <w:t>O</w:t>
            </w:r>
          </w:p>
        </w:tc>
        <w:tc>
          <w:tcPr>
            <w:tcW w:w="3904" w:type="dxa"/>
            <w:tcBorders>
              <w:tl2br w:val="nil"/>
              <w:tr2bl w:val="nil"/>
            </w:tcBorders>
          </w:tcPr>
          <w:p w14:paraId="3649DCDE" w14:textId="37B8235A" w:rsidR="00FB0875" w:rsidRDefault="003D097C" w:rsidP="00252DED">
            <w:pPr>
              <w:pStyle w:val="af2"/>
            </w:pPr>
            <w:r w:rsidRPr="003D097C">
              <w:rPr>
                <w:rFonts w:hint="eastAsia"/>
              </w:rPr>
              <w:t>在串行模式使能串行数据帧传输</w:t>
            </w:r>
            <w:r>
              <w:rPr>
                <w:rFonts w:hint="eastAsia"/>
              </w:rPr>
              <w:t>，低电平有效</w:t>
            </w:r>
            <w:r w:rsidR="009E5EF9">
              <w:rPr>
                <w:rFonts w:hint="eastAsia"/>
              </w:rPr>
              <w:t>，</w:t>
            </w:r>
            <w:r w:rsidR="009E5EF9" w:rsidRPr="009E5EF9">
              <w:rPr>
                <w:rFonts w:hint="eastAsia"/>
              </w:rPr>
              <w:t>并逐个输出串行输出数据的最高有效位</w:t>
            </w:r>
            <w:r w:rsidR="009E5EF9" w:rsidRPr="009E5EF9">
              <w:rPr>
                <w:rFonts w:hint="eastAsia"/>
              </w:rPr>
              <w:t>(MSB)</w:t>
            </w:r>
            <w:r w:rsidR="009E5EF9" w:rsidRPr="009E5EF9">
              <w:rPr>
                <w:rFonts w:hint="eastAsia"/>
              </w:rPr>
              <w:t>。</w:t>
            </w:r>
          </w:p>
        </w:tc>
      </w:tr>
      <w:tr w:rsidR="00FB0875" w14:paraId="547CAA9F" w14:textId="77777777" w:rsidTr="00652679">
        <w:trPr>
          <w:jc w:val="center"/>
        </w:trPr>
        <w:tc>
          <w:tcPr>
            <w:tcW w:w="1849" w:type="dxa"/>
            <w:tcBorders>
              <w:tl2br w:val="nil"/>
              <w:tr2bl w:val="nil"/>
            </w:tcBorders>
          </w:tcPr>
          <w:p w14:paraId="59CFE48D" w14:textId="350CAE98" w:rsidR="00FB0875" w:rsidRPr="00D95DB9" w:rsidRDefault="00FB0875" w:rsidP="00252DED">
            <w:pPr>
              <w:pStyle w:val="af2"/>
            </w:pPr>
            <w:r w:rsidRPr="00D95DB9">
              <w:t>ad7606_rd_n_o</w:t>
            </w:r>
          </w:p>
        </w:tc>
        <w:tc>
          <w:tcPr>
            <w:tcW w:w="712" w:type="dxa"/>
            <w:tcBorders>
              <w:tl2br w:val="nil"/>
              <w:tr2bl w:val="nil"/>
            </w:tcBorders>
          </w:tcPr>
          <w:p w14:paraId="177FCD91" w14:textId="30D31152" w:rsidR="00FB0875" w:rsidRDefault="00FB0875" w:rsidP="00252DED">
            <w:pPr>
              <w:pStyle w:val="af2"/>
            </w:pPr>
            <w:r>
              <w:rPr>
                <w:rFonts w:hint="eastAsia"/>
              </w:rPr>
              <w:t>O</w:t>
            </w:r>
          </w:p>
        </w:tc>
        <w:tc>
          <w:tcPr>
            <w:tcW w:w="3904" w:type="dxa"/>
            <w:tcBorders>
              <w:tl2br w:val="nil"/>
              <w:tr2bl w:val="nil"/>
            </w:tcBorders>
          </w:tcPr>
          <w:p w14:paraId="1CFDED13" w14:textId="6AE8AD0A" w:rsidR="00FB0875" w:rsidRDefault="00252DED" w:rsidP="00252DED">
            <w:pPr>
              <w:pStyle w:val="af2"/>
            </w:pPr>
            <w:r w:rsidRPr="00252DED">
              <w:rPr>
                <w:rFonts w:hint="eastAsia"/>
              </w:rPr>
              <w:t>在串行模式下</w:t>
            </w:r>
            <w:r w:rsidR="00E75C53">
              <w:rPr>
                <w:rFonts w:hint="eastAsia"/>
              </w:rPr>
              <w:t>，</w:t>
            </w:r>
            <w:r w:rsidRPr="00252DED">
              <w:rPr>
                <w:rFonts w:hint="eastAsia"/>
              </w:rPr>
              <w:t>此引脚用作数据传输的串行时钟输人。</w:t>
            </w:r>
          </w:p>
        </w:tc>
      </w:tr>
      <w:tr w:rsidR="00FB0875" w14:paraId="7EFBF60D" w14:textId="77777777" w:rsidTr="00652679">
        <w:trPr>
          <w:jc w:val="center"/>
        </w:trPr>
        <w:tc>
          <w:tcPr>
            <w:tcW w:w="1849" w:type="dxa"/>
            <w:tcBorders>
              <w:tl2br w:val="nil"/>
              <w:tr2bl w:val="nil"/>
            </w:tcBorders>
          </w:tcPr>
          <w:p w14:paraId="053C3DB9" w14:textId="35E55B50" w:rsidR="00FB0875" w:rsidRPr="00D95DB9" w:rsidRDefault="00FB0875" w:rsidP="00252DED">
            <w:pPr>
              <w:pStyle w:val="af2"/>
            </w:pPr>
            <w:r w:rsidRPr="00D95DB9">
              <w:t>ad7606_os_o</w:t>
            </w:r>
          </w:p>
        </w:tc>
        <w:tc>
          <w:tcPr>
            <w:tcW w:w="712" w:type="dxa"/>
            <w:tcBorders>
              <w:tl2br w:val="nil"/>
              <w:tr2bl w:val="nil"/>
            </w:tcBorders>
          </w:tcPr>
          <w:p w14:paraId="73189741" w14:textId="3F146496" w:rsidR="00FB0875" w:rsidRDefault="00FB0875" w:rsidP="00252DED">
            <w:pPr>
              <w:pStyle w:val="af2"/>
            </w:pPr>
            <w:r>
              <w:rPr>
                <w:rFonts w:hint="eastAsia"/>
              </w:rPr>
              <w:t>O</w:t>
            </w:r>
          </w:p>
        </w:tc>
        <w:tc>
          <w:tcPr>
            <w:tcW w:w="3904" w:type="dxa"/>
            <w:tcBorders>
              <w:tl2br w:val="nil"/>
              <w:tr2bl w:val="nil"/>
            </w:tcBorders>
          </w:tcPr>
          <w:p w14:paraId="116F8989" w14:textId="3F47C9B5" w:rsidR="00FB0875" w:rsidRDefault="009E5EF9" w:rsidP="00252DED">
            <w:pPr>
              <w:pStyle w:val="af2"/>
            </w:pPr>
            <w:r w:rsidRPr="009E5EF9">
              <w:rPr>
                <w:rFonts w:hint="eastAsia"/>
              </w:rPr>
              <w:t>过采样模式引脚</w:t>
            </w:r>
            <w:r>
              <w:rPr>
                <w:rFonts w:hint="eastAsia"/>
              </w:rPr>
              <w:t>，不使用过采样</w:t>
            </w:r>
          </w:p>
        </w:tc>
      </w:tr>
      <w:tr w:rsidR="00FB0875" w14:paraId="6FA84BD8" w14:textId="77777777" w:rsidTr="00652679">
        <w:trPr>
          <w:jc w:val="center"/>
        </w:trPr>
        <w:tc>
          <w:tcPr>
            <w:tcW w:w="1849" w:type="dxa"/>
            <w:tcBorders>
              <w:tl2br w:val="nil"/>
              <w:tr2bl w:val="nil"/>
            </w:tcBorders>
          </w:tcPr>
          <w:p w14:paraId="16A444BB" w14:textId="29CD388D" w:rsidR="00FB0875" w:rsidRPr="00D95DB9" w:rsidRDefault="00FB0875" w:rsidP="00252DED">
            <w:pPr>
              <w:pStyle w:val="af2"/>
            </w:pPr>
            <w:r w:rsidRPr="00D95DB9">
              <w:t>ad7606_convst_o</w:t>
            </w:r>
          </w:p>
        </w:tc>
        <w:tc>
          <w:tcPr>
            <w:tcW w:w="712" w:type="dxa"/>
            <w:tcBorders>
              <w:tl2br w:val="nil"/>
              <w:tr2bl w:val="nil"/>
            </w:tcBorders>
          </w:tcPr>
          <w:p w14:paraId="36ED8876" w14:textId="0C63936F" w:rsidR="00FB0875" w:rsidRDefault="00FB0875" w:rsidP="00252DED">
            <w:pPr>
              <w:pStyle w:val="af2"/>
            </w:pPr>
            <w:r>
              <w:rPr>
                <w:rFonts w:hint="eastAsia"/>
              </w:rPr>
              <w:t>O</w:t>
            </w:r>
          </w:p>
        </w:tc>
        <w:tc>
          <w:tcPr>
            <w:tcW w:w="3904" w:type="dxa"/>
            <w:tcBorders>
              <w:tl2br w:val="nil"/>
              <w:tr2bl w:val="nil"/>
            </w:tcBorders>
          </w:tcPr>
          <w:p w14:paraId="5198D821" w14:textId="33D2A658" w:rsidR="00FB0875" w:rsidRDefault="009E5EF9" w:rsidP="00252DED">
            <w:pPr>
              <w:pStyle w:val="af2"/>
            </w:pPr>
            <w:r w:rsidRPr="009E5EF9">
              <w:rPr>
                <w:rFonts w:hint="eastAsia"/>
              </w:rPr>
              <w:t>转换有效信号</w:t>
            </w:r>
            <w:r>
              <w:rPr>
                <w:rFonts w:hint="eastAsia"/>
              </w:rPr>
              <w:t>，用来</w:t>
            </w:r>
            <w:r w:rsidRPr="009E5EF9">
              <w:rPr>
                <w:rFonts w:hint="eastAsia"/>
              </w:rPr>
              <w:t>启动模拟输人通道转换</w:t>
            </w:r>
            <w:r>
              <w:rPr>
                <w:rFonts w:hint="eastAsia"/>
              </w:rPr>
              <w:t>。本模块默认短接。</w:t>
            </w:r>
            <w:r w:rsidRPr="009E5EF9">
              <w:rPr>
                <w:rFonts w:hint="eastAsia"/>
              </w:rPr>
              <w:t>引脚从低电平变为高电平时</w:t>
            </w:r>
            <w:r w:rsidR="00252DED">
              <w:rPr>
                <w:rFonts w:hint="eastAsia"/>
              </w:rPr>
              <w:t>，</w:t>
            </w:r>
            <w:r w:rsidRPr="009E5EF9">
              <w:rPr>
                <w:rFonts w:hint="eastAsia"/>
              </w:rPr>
              <w:t>相应模拟输人的前端采样保持电路被设置为保持。</w:t>
            </w:r>
          </w:p>
        </w:tc>
      </w:tr>
      <w:tr w:rsidR="00FB0875" w14:paraId="75A57337" w14:textId="77777777" w:rsidTr="00652679">
        <w:trPr>
          <w:jc w:val="center"/>
        </w:trPr>
        <w:tc>
          <w:tcPr>
            <w:tcW w:w="1849" w:type="dxa"/>
            <w:tcBorders>
              <w:tl2br w:val="nil"/>
              <w:tr2bl w:val="nil"/>
            </w:tcBorders>
          </w:tcPr>
          <w:p w14:paraId="73FE6925" w14:textId="1C071EF3" w:rsidR="00FB0875" w:rsidRPr="00D95DB9" w:rsidRDefault="00FB0875" w:rsidP="00252DED">
            <w:pPr>
              <w:pStyle w:val="af2"/>
            </w:pPr>
            <w:r w:rsidRPr="00D95DB9">
              <w:t>ad7606_db15</w:t>
            </w:r>
          </w:p>
        </w:tc>
        <w:tc>
          <w:tcPr>
            <w:tcW w:w="712" w:type="dxa"/>
            <w:tcBorders>
              <w:tl2br w:val="nil"/>
              <w:tr2bl w:val="nil"/>
            </w:tcBorders>
          </w:tcPr>
          <w:p w14:paraId="0214B777" w14:textId="631BB1A2" w:rsidR="00FB0875" w:rsidRDefault="00FB0875" w:rsidP="00252DED">
            <w:pPr>
              <w:pStyle w:val="af2"/>
            </w:pPr>
            <w:r>
              <w:rPr>
                <w:rFonts w:hint="eastAsia"/>
              </w:rPr>
              <w:t>O</w:t>
            </w:r>
          </w:p>
        </w:tc>
        <w:tc>
          <w:tcPr>
            <w:tcW w:w="3904" w:type="dxa"/>
            <w:tcBorders>
              <w:tl2br w:val="nil"/>
              <w:tr2bl w:val="nil"/>
            </w:tcBorders>
          </w:tcPr>
          <w:p w14:paraId="6FCF0FFE" w14:textId="34DB634C" w:rsidR="00FB0875" w:rsidRDefault="00921E1F" w:rsidP="00252DED">
            <w:pPr>
              <w:pStyle w:val="af2"/>
            </w:pPr>
            <w:r w:rsidRPr="00921E1F">
              <w:rPr>
                <w:rFonts w:hint="eastAsia"/>
              </w:rPr>
              <w:t>BYTE SEL</w:t>
            </w:r>
            <w:r w:rsidRPr="00921E1F">
              <w:rPr>
                <w:rFonts w:hint="eastAsia"/>
              </w:rPr>
              <w:t>引脚</w:t>
            </w:r>
            <w:r>
              <w:rPr>
                <w:rFonts w:hint="eastAsia"/>
              </w:rPr>
              <w:t>。</w:t>
            </w:r>
            <w:r w:rsidRPr="00921E1F">
              <w:rPr>
                <w:rFonts w:hint="eastAsia"/>
              </w:rPr>
              <w:t>当</w:t>
            </w:r>
            <w:r w:rsidRPr="00921E1F">
              <w:rPr>
                <w:rFonts w:hint="eastAsia"/>
              </w:rPr>
              <w:t>PAR/SER/BYTESEL = 1</w:t>
            </w:r>
            <w:r w:rsidRPr="00921E1F">
              <w:rPr>
                <w:rFonts w:hint="eastAsia"/>
              </w:rPr>
              <w:t>时</w:t>
            </w:r>
            <w:r w:rsidRPr="00921E1F">
              <w:rPr>
                <w:rFonts w:hint="eastAsia"/>
              </w:rPr>
              <w:t>, BYTE SEL</w:t>
            </w:r>
            <w:r w:rsidRPr="00921E1F">
              <w:rPr>
                <w:rFonts w:hint="eastAsia"/>
              </w:rPr>
              <w:t>引脚用来在串行接口模式与并行字节接口模式之间做出选择。</w:t>
            </w:r>
            <w:r w:rsidR="004C5933">
              <w:rPr>
                <w:rFonts w:hint="eastAsia"/>
              </w:rPr>
              <w:t>串行模式设置为</w:t>
            </w:r>
            <w:r w:rsidR="004C5933">
              <w:rPr>
                <w:rFonts w:hint="eastAsia"/>
              </w:rPr>
              <w:t>0</w:t>
            </w:r>
            <w:r w:rsidR="00FB5409">
              <w:rPr>
                <w:rFonts w:hint="eastAsia"/>
              </w:rPr>
              <w:t>。</w:t>
            </w:r>
          </w:p>
        </w:tc>
      </w:tr>
      <w:tr w:rsidR="00FB0875" w14:paraId="182A7A95" w14:textId="77777777" w:rsidTr="00652679">
        <w:trPr>
          <w:jc w:val="center"/>
        </w:trPr>
        <w:tc>
          <w:tcPr>
            <w:tcW w:w="1849" w:type="dxa"/>
            <w:tcBorders>
              <w:tl2br w:val="nil"/>
              <w:tr2bl w:val="nil"/>
            </w:tcBorders>
          </w:tcPr>
          <w:p w14:paraId="285B1492" w14:textId="5B4A23F1" w:rsidR="00FB0875" w:rsidRPr="00D95DB9" w:rsidRDefault="00FB0875" w:rsidP="00252DED">
            <w:pPr>
              <w:pStyle w:val="af2"/>
            </w:pPr>
            <w:r w:rsidRPr="00D95DB9">
              <w:lastRenderedPageBreak/>
              <w:t>ad7606_db14_9</w:t>
            </w:r>
          </w:p>
        </w:tc>
        <w:tc>
          <w:tcPr>
            <w:tcW w:w="712" w:type="dxa"/>
            <w:tcBorders>
              <w:tl2br w:val="nil"/>
              <w:tr2bl w:val="nil"/>
            </w:tcBorders>
          </w:tcPr>
          <w:p w14:paraId="4930FC1B" w14:textId="387A896A" w:rsidR="00FB0875" w:rsidRDefault="00FB0875" w:rsidP="00252DED">
            <w:pPr>
              <w:pStyle w:val="af2"/>
            </w:pPr>
            <w:r>
              <w:rPr>
                <w:rFonts w:hint="eastAsia"/>
              </w:rPr>
              <w:t>O</w:t>
            </w:r>
          </w:p>
        </w:tc>
        <w:tc>
          <w:tcPr>
            <w:tcW w:w="3904" w:type="dxa"/>
            <w:tcBorders>
              <w:tl2br w:val="nil"/>
              <w:tr2bl w:val="nil"/>
            </w:tcBorders>
          </w:tcPr>
          <w:p w14:paraId="77447431" w14:textId="05237159" w:rsidR="00FB0875" w:rsidRDefault="00E75C53" w:rsidP="00252DED">
            <w:pPr>
              <w:pStyle w:val="af2"/>
            </w:pPr>
            <w:r>
              <w:rPr>
                <w:rFonts w:hint="eastAsia"/>
              </w:rPr>
              <w:t>在串行模式下这些引脚</w:t>
            </w:r>
            <w:r w:rsidR="00921E1F">
              <w:rPr>
                <w:rFonts w:hint="eastAsia"/>
              </w:rPr>
              <w:t>设置为与</w:t>
            </w:r>
            <w:r w:rsidR="004C5933">
              <w:rPr>
                <w:rFonts w:hint="eastAsia"/>
              </w:rPr>
              <w:t>A</w:t>
            </w:r>
            <w:r w:rsidR="00921E1F">
              <w:rPr>
                <w:rFonts w:hint="eastAsia"/>
              </w:rPr>
              <w:t>G</w:t>
            </w:r>
            <w:r w:rsidR="00921E1F">
              <w:t>ND</w:t>
            </w:r>
            <w:r w:rsidR="004C5933">
              <w:rPr>
                <w:rFonts w:hint="eastAsia"/>
              </w:rPr>
              <w:t>相连</w:t>
            </w:r>
          </w:p>
        </w:tc>
      </w:tr>
      <w:tr w:rsidR="00FB0875" w14:paraId="0C794B40" w14:textId="77777777" w:rsidTr="00652679">
        <w:trPr>
          <w:jc w:val="center"/>
        </w:trPr>
        <w:tc>
          <w:tcPr>
            <w:tcW w:w="1849" w:type="dxa"/>
            <w:tcBorders>
              <w:tl2br w:val="nil"/>
              <w:tr2bl w:val="nil"/>
            </w:tcBorders>
          </w:tcPr>
          <w:p w14:paraId="0D97F682" w14:textId="1CBE5FE8" w:rsidR="00FB0875" w:rsidRPr="00D95DB9" w:rsidRDefault="00FB0875" w:rsidP="00252DED">
            <w:pPr>
              <w:pStyle w:val="af2"/>
            </w:pPr>
            <w:r w:rsidRPr="00D95DB9">
              <w:t>ad7606_db6_0</w:t>
            </w:r>
          </w:p>
        </w:tc>
        <w:tc>
          <w:tcPr>
            <w:tcW w:w="712" w:type="dxa"/>
            <w:tcBorders>
              <w:tl2br w:val="nil"/>
              <w:tr2bl w:val="nil"/>
            </w:tcBorders>
          </w:tcPr>
          <w:p w14:paraId="19D886B7" w14:textId="4FF6811F" w:rsidR="00FB0875" w:rsidRDefault="00FB0875" w:rsidP="00252DED">
            <w:pPr>
              <w:pStyle w:val="af2"/>
            </w:pPr>
            <w:r>
              <w:rPr>
                <w:rFonts w:hint="eastAsia"/>
              </w:rPr>
              <w:t>O</w:t>
            </w:r>
          </w:p>
        </w:tc>
        <w:tc>
          <w:tcPr>
            <w:tcW w:w="3904" w:type="dxa"/>
            <w:tcBorders>
              <w:tl2br w:val="nil"/>
              <w:tr2bl w:val="nil"/>
            </w:tcBorders>
          </w:tcPr>
          <w:p w14:paraId="22B4C86A" w14:textId="55D68CEE" w:rsidR="00FB0875" w:rsidRDefault="004C5933" w:rsidP="00252DED">
            <w:pPr>
              <w:pStyle w:val="af2"/>
            </w:pPr>
            <w:r>
              <w:rPr>
                <w:rFonts w:hint="eastAsia"/>
              </w:rPr>
              <w:t>在串行模式下这些引脚设置为与</w:t>
            </w:r>
            <w:r>
              <w:rPr>
                <w:rFonts w:hint="eastAsia"/>
              </w:rPr>
              <w:t>AG</w:t>
            </w:r>
            <w:r>
              <w:t>ND</w:t>
            </w:r>
            <w:r>
              <w:rPr>
                <w:rFonts w:hint="eastAsia"/>
              </w:rPr>
              <w:t>相连</w:t>
            </w:r>
          </w:p>
        </w:tc>
      </w:tr>
      <w:tr w:rsidR="00FB0875" w14:paraId="09D99678" w14:textId="77777777" w:rsidTr="00652679">
        <w:trPr>
          <w:jc w:val="center"/>
        </w:trPr>
        <w:tc>
          <w:tcPr>
            <w:tcW w:w="1849" w:type="dxa"/>
            <w:tcBorders>
              <w:tl2br w:val="nil"/>
              <w:tr2bl w:val="nil"/>
            </w:tcBorders>
          </w:tcPr>
          <w:p w14:paraId="09F535C0" w14:textId="053090AB" w:rsidR="00FB0875" w:rsidRPr="00D95DB9" w:rsidRDefault="00FB0875" w:rsidP="00252DED">
            <w:pPr>
              <w:pStyle w:val="af2"/>
            </w:pPr>
            <w:r w:rsidRPr="00D95DB9">
              <w:t>ad7606_frstdata</w:t>
            </w:r>
          </w:p>
        </w:tc>
        <w:tc>
          <w:tcPr>
            <w:tcW w:w="712" w:type="dxa"/>
            <w:tcBorders>
              <w:tl2br w:val="nil"/>
              <w:tr2bl w:val="nil"/>
            </w:tcBorders>
          </w:tcPr>
          <w:p w14:paraId="1F1BA9BE" w14:textId="5924E322" w:rsidR="00FB0875" w:rsidRDefault="00FB0875" w:rsidP="00252DED">
            <w:pPr>
              <w:pStyle w:val="af2"/>
            </w:pPr>
            <w:r>
              <w:rPr>
                <w:rFonts w:hint="eastAsia"/>
              </w:rPr>
              <w:t>I</w:t>
            </w:r>
          </w:p>
        </w:tc>
        <w:tc>
          <w:tcPr>
            <w:tcW w:w="3904" w:type="dxa"/>
            <w:tcBorders>
              <w:tl2br w:val="nil"/>
              <w:tr2bl w:val="nil"/>
            </w:tcBorders>
          </w:tcPr>
          <w:p w14:paraId="034BB133" w14:textId="11D7B1AF" w:rsidR="00FB0875" w:rsidRDefault="00700374" w:rsidP="00252DED">
            <w:pPr>
              <w:pStyle w:val="af2"/>
            </w:pPr>
            <w:r w:rsidRPr="00700374">
              <w:rPr>
                <w:rFonts w:hint="eastAsia"/>
              </w:rPr>
              <w:t>FRSTDATA</w:t>
            </w:r>
            <w:r w:rsidRPr="00700374">
              <w:rPr>
                <w:rFonts w:hint="eastAsia"/>
              </w:rPr>
              <w:t>输出信号指示何时在并行、字节或串行接口上回读第一通道</w:t>
            </w:r>
            <w:r w:rsidRPr="00700374">
              <w:rPr>
                <w:rFonts w:hint="eastAsia"/>
              </w:rPr>
              <w:t>V1</w:t>
            </w:r>
            <w:r w:rsidRPr="00700374">
              <w:rPr>
                <w:rFonts w:hint="eastAsia"/>
              </w:rPr>
              <w:t>。在串行模式下</w:t>
            </w:r>
            <w:r>
              <w:rPr>
                <w:rFonts w:hint="eastAsia"/>
              </w:rPr>
              <w:t>，</w:t>
            </w:r>
            <w:r w:rsidRPr="00700374">
              <w:rPr>
                <w:rFonts w:hint="eastAsia"/>
              </w:rPr>
              <w:t>FRSTDATA</w:t>
            </w:r>
            <w:r w:rsidRPr="00700374">
              <w:rPr>
                <w:rFonts w:hint="eastAsia"/>
              </w:rPr>
              <w:t>在</w:t>
            </w:r>
            <w:r w:rsidRPr="00700374">
              <w:rPr>
                <w:rFonts w:hint="eastAsia"/>
              </w:rPr>
              <w:t>CS</w:t>
            </w:r>
            <w:r w:rsidRPr="00700374">
              <w:rPr>
                <w:rFonts w:hint="eastAsia"/>
              </w:rPr>
              <w:t>下降沿变为高电平</w:t>
            </w:r>
            <w:r>
              <w:rPr>
                <w:rFonts w:hint="eastAsia"/>
              </w:rPr>
              <w:t>，</w:t>
            </w:r>
            <w:r w:rsidRPr="00700374">
              <w:rPr>
                <w:rFonts w:hint="eastAsia"/>
              </w:rPr>
              <w:t>因为此时将在</w:t>
            </w:r>
            <w:r w:rsidRPr="00700374">
              <w:rPr>
                <w:rFonts w:hint="eastAsia"/>
              </w:rPr>
              <w:t>D</w:t>
            </w:r>
            <w:r>
              <w:rPr>
                <w:rFonts w:hint="eastAsia"/>
              </w:rPr>
              <w:t>ou</w:t>
            </w:r>
            <w:r>
              <w:t>tA</w:t>
            </w:r>
            <w:r w:rsidRPr="00700374">
              <w:rPr>
                <w:rFonts w:hint="eastAsia"/>
              </w:rPr>
              <w:t>上输出</w:t>
            </w:r>
            <w:r w:rsidRPr="00700374">
              <w:rPr>
                <w:rFonts w:hint="eastAsia"/>
              </w:rPr>
              <w:t>V1</w:t>
            </w:r>
            <w:r w:rsidRPr="00700374">
              <w:rPr>
                <w:rFonts w:hint="eastAsia"/>
              </w:rPr>
              <w:t>的</w:t>
            </w:r>
            <w:r w:rsidRPr="00700374">
              <w:rPr>
                <w:rFonts w:hint="eastAsia"/>
              </w:rPr>
              <w:t>MSB</w:t>
            </w:r>
            <w:r w:rsidRPr="00700374">
              <w:rPr>
                <w:rFonts w:hint="eastAsia"/>
              </w:rPr>
              <w:t>。在</w:t>
            </w:r>
            <w:r w:rsidRPr="00700374">
              <w:rPr>
                <w:rFonts w:hint="eastAsia"/>
              </w:rPr>
              <w:t>CS</w:t>
            </w:r>
            <w:r w:rsidRPr="00700374">
              <w:rPr>
                <w:rFonts w:hint="eastAsia"/>
              </w:rPr>
              <w:t>下降沿之后的第</w:t>
            </w:r>
            <w:r w:rsidRPr="00700374">
              <w:rPr>
                <w:rFonts w:hint="eastAsia"/>
              </w:rPr>
              <w:t>16</w:t>
            </w:r>
            <w:r w:rsidRPr="00700374">
              <w:rPr>
                <w:rFonts w:hint="eastAsia"/>
              </w:rPr>
              <w:t>个</w:t>
            </w:r>
            <w:r w:rsidRPr="00700374">
              <w:rPr>
                <w:rFonts w:hint="eastAsia"/>
              </w:rPr>
              <w:t>SCLK</w:t>
            </w:r>
            <w:r w:rsidRPr="00700374">
              <w:rPr>
                <w:rFonts w:hint="eastAsia"/>
              </w:rPr>
              <w:t>下降沿</w:t>
            </w:r>
            <w:r w:rsidRPr="00700374">
              <w:rPr>
                <w:rFonts w:hint="eastAsia"/>
              </w:rPr>
              <w:t>,</w:t>
            </w:r>
            <w:r w:rsidRPr="00700374">
              <w:rPr>
                <w:rFonts w:hint="eastAsia"/>
              </w:rPr>
              <w:t>它恢复低电平。</w:t>
            </w:r>
          </w:p>
        </w:tc>
      </w:tr>
      <w:tr w:rsidR="00FB0875" w14:paraId="2EAFCC4C" w14:textId="77777777" w:rsidTr="00652679">
        <w:trPr>
          <w:jc w:val="center"/>
        </w:trPr>
        <w:tc>
          <w:tcPr>
            <w:tcW w:w="1849" w:type="dxa"/>
            <w:tcBorders>
              <w:tl2br w:val="nil"/>
              <w:tr2bl w:val="nil"/>
            </w:tcBorders>
          </w:tcPr>
          <w:p w14:paraId="1FD110EB" w14:textId="66473D36" w:rsidR="00FB0875" w:rsidRPr="00D95DB9" w:rsidRDefault="00FB0875" w:rsidP="00252DED">
            <w:pPr>
              <w:pStyle w:val="af2"/>
            </w:pPr>
            <w:r w:rsidRPr="00D95DB9">
              <w:t>ad7606_reset_o</w:t>
            </w:r>
          </w:p>
        </w:tc>
        <w:tc>
          <w:tcPr>
            <w:tcW w:w="712" w:type="dxa"/>
            <w:tcBorders>
              <w:tl2br w:val="nil"/>
              <w:tr2bl w:val="nil"/>
            </w:tcBorders>
          </w:tcPr>
          <w:p w14:paraId="3282CF61" w14:textId="3EC46564" w:rsidR="00FB0875" w:rsidRDefault="00FB0875" w:rsidP="00252DED">
            <w:pPr>
              <w:pStyle w:val="af2"/>
            </w:pPr>
            <w:r>
              <w:rPr>
                <w:rFonts w:hint="eastAsia"/>
              </w:rPr>
              <w:t>O</w:t>
            </w:r>
          </w:p>
        </w:tc>
        <w:tc>
          <w:tcPr>
            <w:tcW w:w="3904" w:type="dxa"/>
            <w:tcBorders>
              <w:tl2br w:val="nil"/>
              <w:tr2bl w:val="nil"/>
            </w:tcBorders>
          </w:tcPr>
          <w:p w14:paraId="5F5A8511" w14:textId="5D7CB0C9" w:rsidR="00FB0875" w:rsidRDefault="00E906D7" w:rsidP="00252DED">
            <w:pPr>
              <w:pStyle w:val="af2"/>
            </w:pPr>
            <w:r w:rsidRPr="00E906D7">
              <w:rPr>
                <w:rFonts w:hint="eastAsia"/>
              </w:rPr>
              <w:t>复位输人。当设置为逻辑高电平时</w:t>
            </w:r>
            <w:r>
              <w:rPr>
                <w:rFonts w:hint="eastAsia"/>
              </w:rPr>
              <w:t>，</w:t>
            </w:r>
            <w:r w:rsidRPr="00E906D7">
              <w:rPr>
                <w:rFonts w:hint="eastAsia"/>
              </w:rPr>
              <w:t>RESET</w:t>
            </w:r>
            <w:r w:rsidRPr="00E906D7">
              <w:rPr>
                <w:rFonts w:hint="eastAsia"/>
              </w:rPr>
              <w:t>上升沿复位</w:t>
            </w:r>
            <w:r>
              <w:rPr>
                <w:rFonts w:hint="eastAsia"/>
              </w:rPr>
              <w:t>模块。</w:t>
            </w:r>
          </w:p>
        </w:tc>
      </w:tr>
      <w:tr w:rsidR="00FB0875" w14:paraId="533842E5" w14:textId="77777777" w:rsidTr="00652679">
        <w:trPr>
          <w:jc w:val="center"/>
        </w:trPr>
        <w:tc>
          <w:tcPr>
            <w:tcW w:w="1849" w:type="dxa"/>
            <w:tcBorders>
              <w:tl2br w:val="nil"/>
              <w:tr2bl w:val="nil"/>
            </w:tcBorders>
          </w:tcPr>
          <w:p w14:paraId="0D5A41C3" w14:textId="235AD016" w:rsidR="00FB0875" w:rsidRPr="00D95DB9" w:rsidRDefault="00FB0875" w:rsidP="00252DED">
            <w:pPr>
              <w:pStyle w:val="af2"/>
            </w:pPr>
            <w:r w:rsidRPr="00D95DB9">
              <w:t>data_flag</w:t>
            </w:r>
          </w:p>
        </w:tc>
        <w:tc>
          <w:tcPr>
            <w:tcW w:w="712" w:type="dxa"/>
            <w:tcBorders>
              <w:tl2br w:val="nil"/>
              <w:tr2bl w:val="nil"/>
            </w:tcBorders>
          </w:tcPr>
          <w:p w14:paraId="5A998D23" w14:textId="0F729316" w:rsidR="00FB0875" w:rsidRDefault="00FB0875" w:rsidP="00252DED">
            <w:pPr>
              <w:pStyle w:val="af2"/>
            </w:pPr>
            <w:r>
              <w:rPr>
                <w:rFonts w:hint="eastAsia"/>
              </w:rPr>
              <w:t>O</w:t>
            </w:r>
          </w:p>
        </w:tc>
        <w:tc>
          <w:tcPr>
            <w:tcW w:w="3904" w:type="dxa"/>
            <w:tcBorders>
              <w:tl2br w:val="nil"/>
              <w:tr2bl w:val="nil"/>
            </w:tcBorders>
          </w:tcPr>
          <w:p w14:paraId="4FC85380" w14:textId="00517C79" w:rsidR="00FB0875" w:rsidRDefault="004F2107" w:rsidP="00252DED">
            <w:pPr>
              <w:pStyle w:val="af2"/>
            </w:pPr>
            <w:r>
              <w:rPr>
                <w:rFonts w:hint="eastAsia"/>
              </w:rPr>
              <w:t>数据采集</w:t>
            </w:r>
            <w:r w:rsidR="00A729BB">
              <w:rPr>
                <w:rFonts w:hint="eastAsia"/>
              </w:rPr>
              <w:t>通道有效标志</w:t>
            </w:r>
            <w:r>
              <w:rPr>
                <w:rFonts w:hint="eastAsia"/>
              </w:rPr>
              <w:t>信号</w:t>
            </w:r>
          </w:p>
        </w:tc>
      </w:tr>
      <w:tr w:rsidR="00FB0875" w14:paraId="25A33579" w14:textId="77777777" w:rsidTr="00652679">
        <w:trPr>
          <w:jc w:val="center"/>
        </w:trPr>
        <w:tc>
          <w:tcPr>
            <w:tcW w:w="1849" w:type="dxa"/>
            <w:tcBorders>
              <w:tl2br w:val="nil"/>
              <w:tr2bl w:val="nil"/>
            </w:tcBorders>
          </w:tcPr>
          <w:p w14:paraId="2C9A8909" w14:textId="509ED821" w:rsidR="00FB0875" w:rsidRPr="00D95DB9" w:rsidRDefault="00FB0875" w:rsidP="00252DED">
            <w:pPr>
              <w:pStyle w:val="af2"/>
            </w:pPr>
            <w:r w:rsidRPr="00D95DB9">
              <w:t>data_a</w:t>
            </w:r>
          </w:p>
        </w:tc>
        <w:tc>
          <w:tcPr>
            <w:tcW w:w="712" w:type="dxa"/>
            <w:tcBorders>
              <w:tl2br w:val="nil"/>
              <w:tr2bl w:val="nil"/>
            </w:tcBorders>
          </w:tcPr>
          <w:p w14:paraId="3F87E321" w14:textId="398159BB" w:rsidR="00FB0875" w:rsidRDefault="00FB0875" w:rsidP="00252DED">
            <w:pPr>
              <w:pStyle w:val="af2"/>
            </w:pPr>
            <w:r>
              <w:rPr>
                <w:rFonts w:hint="eastAsia"/>
              </w:rPr>
              <w:t>O</w:t>
            </w:r>
          </w:p>
        </w:tc>
        <w:tc>
          <w:tcPr>
            <w:tcW w:w="3904" w:type="dxa"/>
            <w:tcBorders>
              <w:tl2br w:val="nil"/>
              <w:tr2bl w:val="nil"/>
            </w:tcBorders>
          </w:tcPr>
          <w:p w14:paraId="5B21400E" w14:textId="706D2C59" w:rsidR="00FB0875" w:rsidRDefault="00A729BB" w:rsidP="00252DED">
            <w:pPr>
              <w:pStyle w:val="af2"/>
            </w:pPr>
            <w:r w:rsidRPr="003D097C">
              <w:rPr>
                <w:rFonts w:hint="eastAsia"/>
              </w:rPr>
              <w:t>1</w:t>
            </w:r>
            <w:r w:rsidRPr="003D097C">
              <w:rPr>
                <w:rFonts w:hint="eastAsia"/>
              </w:rPr>
              <w:t>—</w:t>
            </w:r>
            <w:r w:rsidRPr="003D097C">
              <w:rPr>
                <w:rFonts w:hint="eastAsia"/>
              </w:rPr>
              <w:t>4</w:t>
            </w:r>
            <w:r w:rsidRPr="003D097C">
              <w:rPr>
                <w:rFonts w:hint="eastAsia"/>
              </w:rPr>
              <w:t>通道数据</w:t>
            </w:r>
            <w:r>
              <w:rPr>
                <w:rFonts w:hint="eastAsia"/>
              </w:rPr>
              <w:t>输出</w:t>
            </w:r>
          </w:p>
        </w:tc>
      </w:tr>
      <w:tr w:rsidR="00FB0875" w14:paraId="6AE2FC5E" w14:textId="77777777" w:rsidTr="00652679">
        <w:trPr>
          <w:jc w:val="center"/>
        </w:trPr>
        <w:tc>
          <w:tcPr>
            <w:tcW w:w="1849" w:type="dxa"/>
            <w:tcBorders>
              <w:tl2br w:val="nil"/>
              <w:tr2bl w:val="nil"/>
            </w:tcBorders>
          </w:tcPr>
          <w:p w14:paraId="718AE33B" w14:textId="56701263" w:rsidR="00FB0875" w:rsidRPr="00D95DB9" w:rsidRDefault="00FB0875" w:rsidP="00252DED">
            <w:pPr>
              <w:pStyle w:val="af2"/>
            </w:pPr>
            <w:r w:rsidRPr="00D95DB9">
              <w:t>data_b</w:t>
            </w:r>
          </w:p>
        </w:tc>
        <w:tc>
          <w:tcPr>
            <w:tcW w:w="712" w:type="dxa"/>
            <w:tcBorders>
              <w:tl2br w:val="nil"/>
              <w:tr2bl w:val="nil"/>
            </w:tcBorders>
          </w:tcPr>
          <w:p w14:paraId="783C4561" w14:textId="325C3141" w:rsidR="00FB0875" w:rsidRDefault="00FB0875" w:rsidP="00252DED">
            <w:pPr>
              <w:pStyle w:val="af2"/>
            </w:pPr>
            <w:r>
              <w:rPr>
                <w:rFonts w:hint="eastAsia"/>
              </w:rPr>
              <w:t>O</w:t>
            </w:r>
          </w:p>
        </w:tc>
        <w:tc>
          <w:tcPr>
            <w:tcW w:w="3904" w:type="dxa"/>
            <w:tcBorders>
              <w:tl2br w:val="nil"/>
              <w:tr2bl w:val="nil"/>
            </w:tcBorders>
          </w:tcPr>
          <w:p w14:paraId="3B3E94E6" w14:textId="2FB514BF" w:rsidR="00FB0875" w:rsidRDefault="00A729BB" w:rsidP="00252DED">
            <w:pPr>
              <w:pStyle w:val="af2"/>
            </w:pPr>
            <w:r>
              <w:t>5</w:t>
            </w:r>
            <w:r w:rsidRPr="003D097C">
              <w:rPr>
                <w:rFonts w:hint="eastAsia"/>
              </w:rPr>
              <w:t>—</w:t>
            </w:r>
            <w:r>
              <w:t>8</w:t>
            </w:r>
            <w:r w:rsidRPr="003D097C">
              <w:rPr>
                <w:rFonts w:hint="eastAsia"/>
              </w:rPr>
              <w:t>通道数据</w:t>
            </w:r>
            <w:r>
              <w:rPr>
                <w:rFonts w:hint="eastAsia"/>
              </w:rPr>
              <w:t>输出</w:t>
            </w:r>
          </w:p>
        </w:tc>
      </w:tr>
      <w:tr w:rsidR="00FB0875" w14:paraId="29D5DD86" w14:textId="77777777" w:rsidTr="00652679">
        <w:trPr>
          <w:jc w:val="center"/>
        </w:trPr>
        <w:tc>
          <w:tcPr>
            <w:tcW w:w="1849" w:type="dxa"/>
            <w:tcBorders>
              <w:tl2br w:val="nil"/>
              <w:tr2bl w:val="nil"/>
            </w:tcBorders>
          </w:tcPr>
          <w:p w14:paraId="729B6C0F" w14:textId="206D9F7F" w:rsidR="00FB0875" w:rsidRPr="00D95DB9" w:rsidRDefault="00FB0875" w:rsidP="00252DED">
            <w:pPr>
              <w:pStyle w:val="af2"/>
            </w:pPr>
            <w:r w:rsidRPr="00D95DB9">
              <w:t>data_1</w:t>
            </w:r>
            <w:r>
              <w:rPr>
                <w:rFonts w:hint="eastAsia"/>
              </w:rPr>
              <w:t>-</w:t>
            </w:r>
            <w:r>
              <w:t>8</w:t>
            </w:r>
          </w:p>
        </w:tc>
        <w:tc>
          <w:tcPr>
            <w:tcW w:w="712" w:type="dxa"/>
            <w:tcBorders>
              <w:tl2br w:val="nil"/>
              <w:tr2bl w:val="nil"/>
            </w:tcBorders>
          </w:tcPr>
          <w:p w14:paraId="4F8D6480" w14:textId="15DA47AF" w:rsidR="00FB0875" w:rsidRDefault="00FB0875" w:rsidP="00252DED">
            <w:pPr>
              <w:pStyle w:val="af2"/>
            </w:pPr>
            <w:r>
              <w:rPr>
                <w:rFonts w:hint="eastAsia"/>
              </w:rPr>
              <w:t>O</w:t>
            </w:r>
          </w:p>
        </w:tc>
        <w:tc>
          <w:tcPr>
            <w:tcW w:w="3904" w:type="dxa"/>
            <w:tcBorders>
              <w:tl2br w:val="nil"/>
              <w:tr2bl w:val="nil"/>
            </w:tcBorders>
          </w:tcPr>
          <w:p w14:paraId="7E554F73" w14:textId="736AF9AD" w:rsidR="00FB0875" w:rsidRDefault="00A729BB" w:rsidP="00252DED">
            <w:pPr>
              <w:pStyle w:val="af2"/>
            </w:pPr>
            <w:r>
              <w:rPr>
                <w:rFonts w:hint="eastAsia"/>
              </w:rPr>
              <w:t>通道数据单独输出</w:t>
            </w:r>
          </w:p>
        </w:tc>
      </w:tr>
    </w:tbl>
    <w:p w14:paraId="2254EFE1" w14:textId="77777777" w:rsidR="00AF102E" w:rsidRPr="00AF102E" w:rsidRDefault="00AF102E" w:rsidP="00B90BDE">
      <w:pPr>
        <w:ind w:firstLineChars="0" w:firstLine="0"/>
      </w:pPr>
    </w:p>
    <w:p w14:paraId="3E8866C8" w14:textId="2FD18E5E" w:rsidR="002E683D" w:rsidRDefault="002E683D" w:rsidP="00D95DB9">
      <w:pPr>
        <w:ind w:firstLine="480"/>
      </w:pP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8522"/>
      </w:tblGrid>
      <w:tr w:rsidR="002E683D" w14:paraId="29B17AB7" w14:textId="77777777" w:rsidTr="002E683D">
        <w:tc>
          <w:tcPr>
            <w:tcW w:w="8522" w:type="dxa"/>
          </w:tcPr>
          <w:p w14:paraId="240FEFE2" w14:textId="5956A51E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="40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always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@(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posedge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Clk 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or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negedge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Reset_n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)</w:t>
            </w:r>
          </w:p>
          <w:p w14:paraId="12726EC5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if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(!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>Reset_n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)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begin</w:t>
            </w:r>
          </w:p>
          <w:p w14:paraId="4B1041D9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 xml:space="preserve">ad7606_cs_n_o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</w:p>
          <w:p w14:paraId="49BB0A35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 xml:space="preserve">data_a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16'd0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</w:p>
          <w:p w14:paraId="27836E12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 xml:space="preserve">data_b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16'd0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</w:p>
          <w:p w14:paraId="782261B5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 xml:space="preserve">ad7606_convst_o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</w:p>
          <w:p w14:paraId="5A0B4D4C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 xml:space="preserve">ad7606_reset_o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</w:p>
          <w:p w14:paraId="7EA12FDA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</w:p>
          <w:p w14:paraId="08B5B6D5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 xml:space="preserve">data1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</w:p>
          <w:p w14:paraId="3E33CDF0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 xml:space="preserve">data2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</w:p>
          <w:p w14:paraId="647051BE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end</w:t>
            </w:r>
          </w:p>
          <w:p w14:paraId="43FCD2E5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</w:p>
          <w:p w14:paraId="5533721B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else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begin</w:t>
            </w:r>
          </w:p>
          <w:p w14:paraId="31AD6A9F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case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(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>SCLK_CNT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)</w:t>
            </w:r>
          </w:p>
          <w:p w14:paraId="64E0366B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:</w:t>
            </w:r>
          </w:p>
          <w:p w14:paraId="08948CDA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begin</w:t>
            </w:r>
          </w:p>
          <w:p w14:paraId="45EC42D7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 xml:space="preserve">ad7606_cs_n_o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</w:p>
          <w:p w14:paraId="13CCFC10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 xml:space="preserve">data_a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data_a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</w:p>
          <w:p w14:paraId="39EEB001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 xml:space="preserve">data_b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data_b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</w:p>
          <w:p w14:paraId="14E2E710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 xml:space="preserve">ad7606_convst_o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</w:p>
          <w:p w14:paraId="5FC71C57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 xml:space="preserve">ad7606_rd_n_o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</w:p>
          <w:p w14:paraId="7497130A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end</w:t>
            </w:r>
          </w:p>
          <w:p w14:paraId="62C253E0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</w:p>
          <w:p w14:paraId="5418B248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: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begin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</w:p>
          <w:p w14:paraId="527C624D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 xml:space="preserve">   ad7606_convst_o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</w:p>
          <w:p w14:paraId="08D3FE44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 xml:space="preserve">ad7606_cs_n_o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</w:p>
          <w:p w14:paraId="47CE2575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 xml:space="preserve">ad7606_rd_n_o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</w:p>
          <w:p w14:paraId="4A7FE088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 xml:space="preserve">  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end</w:t>
            </w:r>
          </w:p>
          <w:p w14:paraId="26D591E2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: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begin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</w:p>
          <w:p w14:paraId="6A4A41B9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 xml:space="preserve">ad7606_rd_n_o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</w:p>
          <w:p w14:paraId="3DC84002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 xml:space="preserve">ad7606_cs_n_o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</w:p>
          <w:p w14:paraId="464C527C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 xml:space="preserve">  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end</w:t>
            </w:r>
          </w:p>
          <w:p w14:paraId="79053D01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 xml:space="preserve">  </w:t>
            </w:r>
          </w:p>
          <w:p w14:paraId="59024706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3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</w:p>
          <w:p w14:paraId="476B8E2A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5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37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69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101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</w:p>
          <w:p w14:paraId="0439CB0F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lastRenderedPageBreak/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7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39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71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103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</w:p>
          <w:p w14:paraId="382FC435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9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41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73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105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</w:p>
          <w:p w14:paraId="1B870337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43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75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107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</w:p>
          <w:p w14:paraId="25932648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13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45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77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109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</w:p>
          <w:p w14:paraId="19304EB5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15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47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79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111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</w:p>
          <w:p w14:paraId="6D483238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17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49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81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113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</w:p>
          <w:p w14:paraId="05BB7E97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19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51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83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115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</w:p>
          <w:p w14:paraId="04F41E3B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21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53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85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117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</w:p>
          <w:p w14:paraId="243879D4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23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55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87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119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</w:p>
          <w:p w14:paraId="25A67CEE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25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57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89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121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</w:p>
          <w:p w14:paraId="7F1371CD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27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59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91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123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</w:p>
          <w:p w14:paraId="2801C048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29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61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93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125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</w:p>
          <w:p w14:paraId="663A58E7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31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63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95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127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</w:p>
          <w:p w14:paraId="67719272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33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65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97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129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: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</w:p>
          <w:p w14:paraId="0B0C1B46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begin</w:t>
            </w:r>
          </w:p>
          <w:p w14:paraId="6A7F0992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 xml:space="preserve">ad7606_rd_n_o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</w:p>
          <w:p w14:paraId="269F0846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end</w:t>
            </w:r>
          </w:p>
          <w:p w14:paraId="3E0D1DED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</w:p>
          <w:p w14:paraId="1841E54A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4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36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68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100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: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begin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data1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15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Dout_A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>data2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15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Dout_B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ad7606_rd_n_o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end</w:t>
            </w:r>
          </w:p>
          <w:p w14:paraId="330619B5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6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38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70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102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: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begin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data1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14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Dout_A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>data2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14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Dout_B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ad7606_rd_n_o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end</w:t>
            </w:r>
          </w:p>
          <w:p w14:paraId="0C14F5B8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8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40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72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104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: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begin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data1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13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Dout_A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>data2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13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Dout_B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ad7606_rd_n_o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end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</w:p>
          <w:p w14:paraId="1B2359D4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42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74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106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: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begin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data1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Dout_A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>data2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Dout_B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ad7606_rd_n_o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end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</w:p>
          <w:p w14:paraId="3639E685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44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76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108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: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begin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data1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Dout_A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>data2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Dout_B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ad7606_rd_n_o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end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</w:p>
          <w:p w14:paraId="664D4140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14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46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78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110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: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begin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data1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Dout_A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>data2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Dout_B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ad7606_rd_n_o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end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</w:p>
          <w:p w14:paraId="3CCD1249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16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48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80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112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: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begin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data1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9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Dout_A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>data2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9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Dout_B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ad7606_rd_n_o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end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</w:p>
          <w:p w14:paraId="224352CA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18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50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82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114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: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begin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data1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8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Dout_A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>data2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8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Dout_B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ad7606_rd_n_o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end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</w:p>
          <w:p w14:paraId="0BCBC1D0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20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52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84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116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: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begin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data1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7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Dout_A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>data2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7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Dout_B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ad7606_rd_n_o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end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</w:p>
          <w:p w14:paraId="22D70568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22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54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86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118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: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begin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data1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6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Dout_A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>data2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6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Dout_B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ad7606_rd_n_o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end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</w:p>
          <w:p w14:paraId="2DF72D24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24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56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88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120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: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begin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data1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5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Dout_A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>data2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5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Dout_B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ad7606_rd_n_o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end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</w:p>
          <w:p w14:paraId="7E8B870E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26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58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90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122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: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begin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data1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4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Dout_A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>data2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4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Dout_B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ad7606_rd_n_o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end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</w:p>
          <w:p w14:paraId="49C92124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28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60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92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124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: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begin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data1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3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Dout_A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>data2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3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Dout_B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ad7606_rd_n_o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end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</w:p>
          <w:p w14:paraId="44094210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30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62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94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126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: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begin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data1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Dout_A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>data2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Dout_B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ad7606_rd_n_o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end</w:t>
            </w:r>
          </w:p>
          <w:p w14:paraId="32382D70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32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64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96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128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: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begin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data1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Dout_A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>data2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Dout_B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ad7606_rd_n_o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end</w:t>
            </w:r>
          </w:p>
          <w:p w14:paraId="3034026C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34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66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98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130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: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begin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data1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Dout_A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>data2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[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]&lt;=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Dout_B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ad7606_rd_n_o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0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end</w:t>
            </w:r>
          </w:p>
          <w:p w14:paraId="564DAFD1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</w:p>
          <w:p w14:paraId="7D5EC2CF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35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67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99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,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131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: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begin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data_a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data1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data_b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data2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ad7606_rd_n_o 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&lt;=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Courier New" w:eastAsiaTheme="minorEastAsia" w:hAnsi="Courier New" w:cs="Courier New"/>
                <w:color w:val="FF8000"/>
                <w:kern w:val="0"/>
                <w:sz w:val="20"/>
                <w:szCs w:val="20"/>
                <w:highlight w:val="white"/>
              </w:rPr>
              <w:t>1</w:t>
            </w:r>
            <w:r>
              <w:rPr>
                <w:rFonts w:ascii="Courier New" w:eastAsiaTheme="minorEastAsia" w:hAnsi="Courier New" w:cs="Courier New"/>
                <w:b/>
                <w:bCs/>
                <w:color w:val="000080"/>
                <w:kern w:val="0"/>
                <w:sz w:val="20"/>
                <w:szCs w:val="20"/>
                <w:highlight w:val="white"/>
              </w:rPr>
              <w:t>;</w:t>
            </w:r>
            <w:r>
              <w:rPr>
                <w:rFonts w:ascii="Courier New" w:eastAsiaTheme="minorEastAsia" w:hAnsi="Courier New" w:cs="Courier New"/>
                <w:b/>
                <w:bCs/>
                <w:color w:val="0000FF"/>
                <w:kern w:val="0"/>
                <w:sz w:val="20"/>
                <w:szCs w:val="20"/>
                <w:highlight w:val="white"/>
              </w:rPr>
              <w:t>end</w:t>
            </w:r>
          </w:p>
          <w:p w14:paraId="37646FE4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</w:p>
          <w:p w14:paraId="23255EDD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>default:</w:t>
            </w:r>
          </w:p>
          <w:p w14:paraId="6BB50060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>begin</w:t>
            </w:r>
          </w:p>
          <w:p w14:paraId="19DC56A4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>ad7606_cs_n_o &lt;= 1;</w:t>
            </w:r>
          </w:p>
          <w:p w14:paraId="34F49D7B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lastRenderedPageBreak/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>data_a &lt;= data_a;</w:t>
            </w:r>
          </w:p>
          <w:p w14:paraId="274A5199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>data_b &lt;= data_b;</w:t>
            </w:r>
          </w:p>
          <w:p w14:paraId="69293338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>ad7606_convst_o &lt;= 1;</w:t>
            </w:r>
          </w:p>
          <w:p w14:paraId="6C9EE6F9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>ad7606_reset_o &lt;= 0;</w:t>
            </w:r>
          </w:p>
          <w:p w14:paraId="270FD36C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</w:p>
          <w:p w14:paraId="252E9E8B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>data1 &lt;= data1;</w:t>
            </w:r>
          </w:p>
          <w:p w14:paraId="0884F8D7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>data2 &lt;= data2;</w:t>
            </w:r>
          </w:p>
          <w:p w14:paraId="704B0860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>end</w:t>
            </w:r>
          </w:p>
          <w:p w14:paraId="098D3487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>endcase</w:t>
            </w:r>
          </w:p>
          <w:p w14:paraId="0924D705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  <w:t>end</w:t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</w:p>
          <w:p w14:paraId="6559823A" w14:textId="77777777" w:rsid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>endmodule</w:t>
            </w:r>
          </w:p>
          <w:p w14:paraId="0B612ABE" w14:textId="154F6B9E" w:rsidR="002E683D" w:rsidRPr="00DD77EC" w:rsidRDefault="00DD77EC" w:rsidP="00DD77EC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</w:pPr>
            <w:r>
              <w:rPr>
                <w:rFonts w:ascii="Courier New" w:eastAsiaTheme="minorEastAsia" w:hAnsi="Courier New" w:cs="Courier New"/>
                <w:color w:val="000000"/>
                <w:kern w:val="0"/>
                <w:sz w:val="20"/>
                <w:szCs w:val="20"/>
                <w:highlight w:val="white"/>
              </w:rPr>
              <w:tab/>
            </w:r>
          </w:p>
        </w:tc>
      </w:tr>
    </w:tbl>
    <w:p w14:paraId="240A8F15" w14:textId="77777777" w:rsidR="00131924" w:rsidRDefault="00131924" w:rsidP="00131924">
      <w:pPr>
        <w:pStyle w:val="af3"/>
        <w:rPr>
          <w:noProof/>
        </w:rPr>
      </w:pPr>
    </w:p>
    <w:p w14:paraId="2B99ECD3" w14:textId="77777777" w:rsidR="004F6EBA" w:rsidRDefault="004F6EBA" w:rsidP="004F6EBA">
      <w:pPr>
        <w:pStyle w:val="2"/>
        <w:numPr>
          <w:ilvl w:val="0"/>
          <w:numId w:val="0"/>
        </w:numPr>
        <w:ind w:left="576" w:hanging="576"/>
      </w:pPr>
      <w:r>
        <w:rPr>
          <w:rFonts w:hint="eastAsia"/>
        </w:rPr>
        <w:t>基于</w:t>
      </w:r>
      <w:r>
        <w:rPr>
          <w:rFonts w:hint="eastAsia"/>
        </w:rPr>
        <w:t>P</w:t>
      </w:r>
      <w:r>
        <w:t>FGA</w:t>
      </w:r>
      <w:r>
        <w:rPr>
          <w:rFonts w:hint="eastAsia"/>
        </w:rPr>
        <w:t>开发板的功能测试</w:t>
      </w:r>
    </w:p>
    <w:p w14:paraId="4B1F3072" w14:textId="77777777" w:rsidR="004F6EBA" w:rsidRDefault="004F6EBA" w:rsidP="004F6EBA">
      <w:pPr>
        <w:widowControl/>
        <w:ind w:firstLine="480"/>
        <w:rPr>
          <w:szCs w:val="18"/>
        </w:rPr>
      </w:pPr>
      <w:r>
        <w:rPr>
          <w:rFonts w:hint="eastAsia"/>
          <w:szCs w:val="18"/>
        </w:rPr>
        <w:t>对系统功能设计完成并仿真验证通过之后，准备好硬件设施，连接好硬件，就可以对设计的工程进行板级验证测试实验功能。</w:t>
      </w:r>
    </w:p>
    <w:p w14:paraId="06925E6F" w14:textId="77777777" w:rsidR="004F6EBA" w:rsidRDefault="004F6EBA" w:rsidP="004F6EBA">
      <w:pPr>
        <w:pStyle w:val="3"/>
        <w:numPr>
          <w:ilvl w:val="0"/>
          <w:numId w:val="0"/>
        </w:numPr>
        <w:ind w:left="720" w:hanging="720"/>
      </w:pPr>
      <w:r>
        <w:rPr>
          <w:rFonts w:hint="eastAsia"/>
        </w:rPr>
        <w:t>系统所需硬件</w:t>
      </w:r>
    </w:p>
    <w:p w14:paraId="383D73B5" w14:textId="77777777" w:rsidR="004F6EBA" w:rsidRDefault="004F6EBA" w:rsidP="004F6EBA">
      <w:pPr>
        <w:pStyle w:val="a0"/>
        <w:numPr>
          <w:ilvl w:val="0"/>
          <w:numId w:val="13"/>
        </w:numPr>
      </w:pPr>
      <w:r>
        <w:rPr>
          <w:rFonts w:hint="eastAsia"/>
        </w:rPr>
        <w:t>对应实验开发板。</w:t>
      </w:r>
    </w:p>
    <w:p w14:paraId="288CC71D" w14:textId="3197F7CD" w:rsidR="004F6EBA" w:rsidRDefault="004F6EBA" w:rsidP="004F6EBA">
      <w:pPr>
        <w:pStyle w:val="a0"/>
        <w:numPr>
          <w:ilvl w:val="0"/>
          <w:numId w:val="13"/>
        </w:numPr>
      </w:pPr>
      <w:r>
        <w:rPr>
          <w:rFonts w:hint="eastAsia"/>
        </w:rPr>
        <w:t>AD</w:t>
      </w:r>
      <w:r w:rsidR="00E111A9">
        <w:t>7</w:t>
      </w:r>
      <w:r>
        <w:t>606</w:t>
      </w:r>
      <w:r>
        <w:rPr>
          <w:rFonts w:hint="eastAsia"/>
        </w:rPr>
        <w:t>模块。</w:t>
      </w:r>
    </w:p>
    <w:p w14:paraId="3BBF6DA4" w14:textId="77777777" w:rsidR="004F6EBA" w:rsidRDefault="004F6EBA" w:rsidP="004F6EBA">
      <w:pPr>
        <w:pStyle w:val="a0"/>
        <w:numPr>
          <w:ilvl w:val="0"/>
          <w:numId w:val="13"/>
        </w:numPr>
      </w:pPr>
      <w:r>
        <w:rPr>
          <w:rFonts w:hint="eastAsia"/>
        </w:rPr>
        <w:t>电源线。</w:t>
      </w:r>
    </w:p>
    <w:p w14:paraId="39DDF8B5" w14:textId="77777777" w:rsidR="004F6EBA" w:rsidRDefault="004F6EBA" w:rsidP="004F6EBA">
      <w:pPr>
        <w:pStyle w:val="a0"/>
        <w:numPr>
          <w:ilvl w:val="0"/>
          <w:numId w:val="13"/>
        </w:numPr>
      </w:pPr>
      <w:r>
        <w:rPr>
          <w:rFonts w:hint="eastAsia"/>
        </w:rPr>
        <w:t>程序下载线。</w:t>
      </w:r>
    </w:p>
    <w:p w14:paraId="139B0036" w14:textId="4C3D73C5" w:rsidR="004F6EBA" w:rsidRDefault="004F6EBA" w:rsidP="004F6EBA">
      <w:pPr>
        <w:pStyle w:val="a0"/>
        <w:numPr>
          <w:ilvl w:val="0"/>
          <w:numId w:val="13"/>
        </w:numPr>
      </w:pPr>
      <w:r>
        <w:rPr>
          <w:rFonts w:hint="eastAsia"/>
        </w:rPr>
        <w:t>串口线。</w:t>
      </w:r>
    </w:p>
    <w:p w14:paraId="3C63E3E5" w14:textId="77777777" w:rsidR="004F6EBA" w:rsidRDefault="004F6EBA" w:rsidP="004F6EBA">
      <w:pPr>
        <w:pStyle w:val="a0"/>
        <w:numPr>
          <w:ilvl w:val="0"/>
          <w:numId w:val="13"/>
        </w:numPr>
      </w:pPr>
      <w:r>
        <w:rPr>
          <w:rFonts w:hint="eastAsia"/>
        </w:rPr>
        <w:t>信号发生器。</w:t>
      </w:r>
    </w:p>
    <w:p w14:paraId="5F2A9E95" w14:textId="77777777" w:rsidR="004F6EBA" w:rsidRDefault="004F6EBA" w:rsidP="004F6EBA">
      <w:pPr>
        <w:pStyle w:val="3"/>
        <w:numPr>
          <w:ilvl w:val="0"/>
          <w:numId w:val="0"/>
        </w:numPr>
        <w:ind w:left="720" w:hanging="720"/>
      </w:pPr>
      <w:r>
        <w:rPr>
          <w:rFonts w:hint="eastAsia"/>
        </w:rPr>
        <w:t>硬件连接</w:t>
      </w:r>
    </w:p>
    <w:p w14:paraId="0112A488" w14:textId="77777777" w:rsidR="004F6EBA" w:rsidRDefault="004F6EBA" w:rsidP="004F6EBA">
      <w:pPr>
        <w:ind w:firstLine="480"/>
      </w:pPr>
      <w:r>
        <w:rPr>
          <w:rFonts w:hint="eastAsia"/>
        </w:rPr>
        <w:t>根据前面的描述准备好硬件，我们可以进行连接：</w:t>
      </w:r>
    </w:p>
    <w:p w14:paraId="433EA62F" w14:textId="2D9882B9" w:rsidR="004F6EBA" w:rsidRDefault="004F6EBA" w:rsidP="004F6EBA">
      <w:pPr>
        <w:pStyle w:val="a0"/>
        <w:numPr>
          <w:ilvl w:val="0"/>
          <w:numId w:val="14"/>
        </w:numPr>
      </w:pPr>
      <w:r>
        <w:rPr>
          <w:rFonts w:hint="eastAsia"/>
        </w:rPr>
        <w:t>连接好</w:t>
      </w:r>
      <w:r>
        <w:rPr>
          <w:rFonts w:hint="eastAsia"/>
        </w:rPr>
        <w:t>ACM</w:t>
      </w:r>
      <w:r>
        <w:t>7606</w:t>
      </w:r>
      <w:r>
        <w:rPr>
          <w:rFonts w:hint="eastAsia"/>
        </w:rPr>
        <w:t>发板。</w:t>
      </w:r>
    </w:p>
    <w:p w14:paraId="557A3C6E" w14:textId="72FF9EC2" w:rsidR="004F6EBA" w:rsidRDefault="004F6EBA" w:rsidP="004F6EBA">
      <w:pPr>
        <w:pStyle w:val="a0"/>
        <w:numPr>
          <w:ilvl w:val="0"/>
          <w:numId w:val="14"/>
        </w:numPr>
      </w:pPr>
      <w:r>
        <w:rPr>
          <w:rFonts w:hint="eastAsia"/>
        </w:rPr>
        <w:t>信号发生器的输出端连接到</w:t>
      </w:r>
      <w:r>
        <w:rPr>
          <w:rFonts w:hint="eastAsia"/>
        </w:rPr>
        <w:t>ACM</w:t>
      </w:r>
      <w:r w:rsidR="00E96497">
        <w:t>7606</w:t>
      </w:r>
      <w:r>
        <w:rPr>
          <w:rFonts w:hint="eastAsia"/>
        </w:rPr>
        <w:t>道输入端，可根据设置连接不同通道。</w:t>
      </w:r>
    </w:p>
    <w:p w14:paraId="4D6D27B8" w14:textId="0ED1EA23" w:rsidR="004F6EBA" w:rsidRDefault="004F6EBA" w:rsidP="004F6EBA">
      <w:pPr>
        <w:pStyle w:val="a0"/>
        <w:numPr>
          <w:ilvl w:val="0"/>
          <w:numId w:val="14"/>
        </w:numPr>
      </w:pPr>
      <w:r>
        <w:rPr>
          <w:rFonts w:hint="eastAsia"/>
        </w:rPr>
        <w:t>连接好</w:t>
      </w:r>
      <w:r>
        <w:rPr>
          <w:rFonts w:hint="eastAsia"/>
        </w:rPr>
        <w:t>FPGA</w:t>
      </w:r>
      <w:r>
        <w:rPr>
          <w:rFonts w:hint="eastAsia"/>
        </w:rPr>
        <w:t>开发板</w:t>
      </w:r>
      <w:r w:rsidR="00E96497">
        <w:rPr>
          <w:rFonts w:hint="eastAsia"/>
        </w:rPr>
        <w:t>串口线</w:t>
      </w:r>
    </w:p>
    <w:p w14:paraId="6F999CED" w14:textId="77777777" w:rsidR="004F6EBA" w:rsidRDefault="004F6EBA" w:rsidP="004F6EBA">
      <w:pPr>
        <w:pStyle w:val="a0"/>
        <w:numPr>
          <w:ilvl w:val="0"/>
          <w:numId w:val="14"/>
        </w:numPr>
      </w:pPr>
      <w:r>
        <w:rPr>
          <w:rFonts w:hint="eastAsia"/>
        </w:rPr>
        <w:t>连接好开发板电源。</w:t>
      </w:r>
    </w:p>
    <w:p w14:paraId="080B6A34" w14:textId="3C0AC4B1" w:rsidR="00131924" w:rsidRDefault="004F6EBA" w:rsidP="00E96497">
      <w:pPr>
        <w:pStyle w:val="a0"/>
        <w:numPr>
          <w:ilvl w:val="0"/>
          <w:numId w:val="14"/>
        </w:numPr>
      </w:pPr>
      <w:r>
        <w:rPr>
          <w:rFonts w:hint="eastAsia"/>
        </w:rPr>
        <w:t>连接好开发板下载器。</w:t>
      </w:r>
    </w:p>
    <w:p w14:paraId="4C0E7BCE" w14:textId="56BF28D3" w:rsidR="00131924" w:rsidRDefault="00131924" w:rsidP="007A0B64">
      <w:pPr>
        <w:pStyle w:val="af3"/>
      </w:pPr>
      <w:r>
        <w:rPr>
          <w:noProof/>
        </w:rPr>
        <w:lastRenderedPageBreak/>
        <w:drawing>
          <wp:inline distT="0" distB="0" distL="0" distR="0" wp14:anchorId="09A7C6CB" wp14:editId="29549A2D">
            <wp:extent cx="5274310" cy="502602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2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64CFD" w14:textId="5F4C91B1" w:rsidR="009A0176" w:rsidRDefault="009A0176" w:rsidP="009A0176">
      <w:pPr>
        <w:ind w:firstLine="480"/>
      </w:pPr>
      <w:r>
        <w:rPr>
          <w:rFonts w:hint="eastAsia"/>
        </w:rPr>
        <w:t>在以上所有模块和线路连接好之后就可以打开开关，开始下载程序。</w:t>
      </w:r>
    </w:p>
    <w:p w14:paraId="177E1CF4" w14:textId="089E4922" w:rsidR="00D53C6F" w:rsidRDefault="00D53C6F" w:rsidP="00D53C6F">
      <w:pPr>
        <w:pStyle w:val="af3"/>
      </w:pPr>
      <w:r>
        <w:rPr>
          <w:noProof/>
        </w:rPr>
        <w:lastRenderedPageBreak/>
        <w:drawing>
          <wp:inline distT="0" distB="0" distL="0" distR="0" wp14:anchorId="3DC3FF25" wp14:editId="4F5E585D">
            <wp:extent cx="3767667" cy="3393441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84350" cy="3408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85386" w14:textId="360CB488" w:rsidR="00D53C6F" w:rsidRPr="00D53C6F" w:rsidRDefault="00D53C6F" w:rsidP="00D53C6F">
      <w:pPr>
        <w:ind w:firstLine="480"/>
        <w:rPr>
          <w:rFonts w:hint="eastAsia"/>
        </w:rPr>
      </w:pPr>
      <w:r>
        <w:rPr>
          <w:rFonts w:hint="eastAsia"/>
        </w:rPr>
        <w:t>设置为</w:t>
      </w:r>
      <w:r>
        <w:rPr>
          <w:rFonts w:hint="eastAsia"/>
        </w:rPr>
        <w:t>spi</w:t>
      </w:r>
      <w:r>
        <w:rPr>
          <w:rFonts w:hint="eastAsia"/>
        </w:rPr>
        <w:t>模式。</w:t>
      </w:r>
    </w:p>
    <w:p w14:paraId="05FE5CAF" w14:textId="56CB1FF0" w:rsidR="009A0176" w:rsidRDefault="009A0176" w:rsidP="007A0B64">
      <w:pPr>
        <w:ind w:firstLine="480"/>
      </w:pPr>
      <w:r>
        <w:rPr>
          <w:rFonts w:hint="eastAsia"/>
        </w:rPr>
        <w:t>在信号发生器上设定好采样频率，可使用示波器对信号发生器输入的数据进行观察，确认输入数据是否正常，和采集的数据进行对比验证。</w:t>
      </w:r>
    </w:p>
    <w:p w14:paraId="647A31B0" w14:textId="77777777" w:rsidR="00523AAA" w:rsidRDefault="00523AAA" w:rsidP="00523AAA">
      <w:pPr>
        <w:pStyle w:val="3"/>
      </w:pPr>
      <w:r>
        <w:rPr>
          <w:rFonts w:hint="eastAsia"/>
        </w:rPr>
        <w:t>数据采集与分析</w:t>
      </w:r>
    </w:p>
    <w:p w14:paraId="0D97A134" w14:textId="77777777" w:rsidR="00431CCA" w:rsidRDefault="00431CCA" w:rsidP="00431CCA">
      <w:pPr>
        <w:ind w:firstLine="480"/>
        <w:rPr>
          <w:shd w:val="clear" w:color="auto" w:fill="FFFFFF"/>
        </w:rPr>
      </w:pPr>
      <w:r w:rsidRPr="00B90BDE">
        <w:rPr>
          <w:rFonts w:hint="eastAsia"/>
          <w:shd w:val="clear" w:color="auto" w:fill="FFFFFF"/>
        </w:rPr>
        <w:t>用户可以在电脑上发送特定格式的串口数据帧来设置</w:t>
      </w:r>
      <w:r w:rsidRPr="00B90BDE">
        <w:rPr>
          <w:rFonts w:hint="eastAsia"/>
          <w:shd w:val="clear" w:color="auto" w:fill="FFFFFF"/>
        </w:rPr>
        <w:t>FPGA</w:t>
      </w:r>
      <w:r w:rsidRPr="00B90BDE">
        <w:rPr>
          <w:rFonts w:hint="eastAsia"/>
          <w:shd w:val="clear" w:color="auto" w:fill="FFFFFF"/>
        </w:rPr>
        <w:t>中与控制功能相关的寄存器。</w:t>
      </w:r>
      <w:r w:rsidRPr="00B90BDE">
        <w:rPr>
          <w:rFonts w:hint="eastAsia"/>
          <w:shd w:val="clear" w:color="auto" w:fill="FFFFFF"/>
        </w:rPr>
        <w:t>FPGA</w:t>
      </w:r>
      <w:r w:rsidRPr="00B90BDE">
        <w:rPr>
          <w:rFonts w:hint="eastAsia"/>
          <w:shd w:val="clear" w:color="auto" w:fill="FFFFFF"/>
        </w:rPr>
        <w:t>中共设计了</w:t>
      </w:r>
      <w:r w:rsidRPr="00B90BDE">
        <w:rPr>
          <w:rFonts w:hint="eastAsia"/>
          <w:shd w:val="clear" w:color="auto" w:fill="FFFFFF"/>
        </w:rPr>
        <w:t>4</w:t>
      </w:r>
      <w:r w:rsidRPr="00B90BDE">
        <w:rPr>
          <w:rFonts w:hint="eastAsia"/>
          <w:shd w:val="clear" w:color="auto" w:fill="FFFFFF"/>
        </w:rPr>
        <w:t>个寄存器。以下为寄存器介绍：</w:t>
      </w:r>
    </w:p>
    <w:p w14:paraId="0D100D81" w14:textId="77777777" w:rsidR="00431CCA" w:rsidRPr="00B90BDE" w:rsidRDefault="00431CCA" w:rsidP="00431CCA">
      <w:pPr>
        <w:ind w:firstLine="480"/>
        <w:rPr>
          <w:shd w:val="clear" w:color="auto" w:fill="FFFFFF"/>
        </w:rPr>
      </w:pP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1526"/>
        <w:gridCol w:w="709"/>
        <w:gridCol w:w="708"/>
        <w:gridCol w:w="5579"/>
      </w:tblGrid>
      <w:tr w:rsidR="00431CCA" w14:paraId="5A4FF263" w14:textId="77777777" w:rsidTr="008459BD">
        <w:tc>
          <w:tcPr>
            <w:tcW w:w="1526" w:type="dxa"/>
          </w:tcPr>
          <w:p w14:paraId="3BE2B786" w14:textId="77777777" w:rsidR="00431CCA" w:rsidRDefault="00431CCA" w:rsidP="008459BD">
            <w:pPr>
              <w:pStyle w:val="af2"/>
              <w:rPr>
                <w:rFonts w:ascii="宋体" w:hAnsi="宋体" w:cs="宋体"/>
                <w:kern w:val="0"/>
              </w:rPr>
            </w:pPr>
            <w:r w:rsidRPr="00B90BDE">
              <w:rPr>
                <w:rFonts w:hint="eastAsia"/>
              </w:rPr>
              <w:t>名称</w:t>
            </w:r>
          </w:p>
        </w:tc>
        <w:tc>
          <w:tcPr>
            <w:tcW w:w="709" w:type="dxa"/>
          </w:tcPr>
          <w:p w14:paraId="03A76939" w14:textId="77777777" w:rsidR="00431CCA" w:rsidRDefault="00431CCA" w:rsidP="008459BD">
            <w:pPr>
              <w:pStyle w:val="af2"/>
              <w:rPr>
                <w:rFonts w:ascii="宋体" w:hAnsi="宋体" w:cs="宋体"/>
                <w:kern w:val="0"/>
              </w:rPr>
            </w:pPr>
            <w:r w:rsidRPr="00B90BDE">
              <w:rPr>
                <w:rFonts w:hint="eastAsia"/>
              </w:rPr>
              <w:t>地址</w:t>
            </w:r>
          </w:p>
        </w:tc>
        <w:tc>
          <w:tcPr>
            <w:tcW w:w="708" w:type="dxa"/>
          </w:tcPr>
          <w:p w14:paraId="487C6581" w14:textId="77777777" w:rsidR="00431CCA" w:rsidRDefault="00431CCA" w:rsidP="008459BD">
            <w:pPr>
              <w:pStyle w:val="af2"/>
              <w:rPr>
                <w:rFonts w:ascii="宋体" w:hAnsi="宋体" w:cs="宋体"/>
                <w:kern w:val="0"/>
              </w:rPr>
            </w:pPr>
            <w:r w:rsidRPr="00B90BDE">
              <w:rPr>
                <w:rFonts w:hint="eastAsia"/>
              </w:rPr>
              <w:t>位宽</w:t>
            </w:r>
          </w:p>
        </w:tc>
        <w:tc>
          <w:tcPr>
            <w:tcW w:w="5579" w:type="dxa"/>
          </w:tcPr>
          <w:p w14:paraId="674EEFBC" w14:textId="77777777" w:rsidR="00431CCA" w:rsidRDefault="00431CCA" w:rsidP="008459BD">
            <w:pPr>
              <w:pStyle w:val="af2"/>
              <w:rPr>
                <w:rFonts w:ascii="宋体" w:hAnsi="宋体" w:cs="宋体"/>
                <w:kern w:val="0"/>
              </w:rPr>
            </w:pPr>
            <w:r w:rsidRPr="00B90BDE">
              <w:rPr>
                <w:rFonts w:hint="eastAsia"/>
              </w:rPr>
              <w:t>功能简介</w:t>
            </w:r>
          </w:p>
        </w:tc>
      </w:tr>
      <w:tr w:rsidR="00431CCA" w14:paraId="6425C1E0" w14:textId="77777777" w:rsidTr="008459BD">
        <w:tc>
          <w:tcPr>
            <w:tcW w:w="1526" w:type="dxa"/>
          </w:tcPr>
          <w:p w14:paraId="481299CE" w14:textId="77777777" w:rsidR="00431CCA" w:rsidRDefault="00431CCA" w:rsidP="008459BD">
            <w:pPr>
              <w:pStyle w:val="af2"/>
              <w:rPr>
                <w:rFonts w:ascii="宋体" w:hAnsi="宋体" w:cs="宋体"/>
                <w:kern w:val="0"/>
              </w:rPr>
            </w:pPr>
            <w:r w:rsidRPr="00B90BDE">
              <w:rPr>
                <w:rFonts w:hint="eastAsia"/>
              </w:rPr>
              <w:t>RestartReq</w:t>
            </w:r>
          </w:p>
        </w:tc>
        <w:tc>
          <w:tcPr>
            <w:tcW w:w="709" w:type="dxa"/>
          </w:tcPr>
          <w:p w14:paraId="0CA34583" w14:textId="77777777" w:rsidR="00431CCA" w:rsidRDefault="00431CCA" w:rsidP="008459BD">
            <w:pPr>
              <w:pStyle w:val="af2"/>
              <w:rPr>
                <w:rFonts w:ascii="宋体" w:hAnsi="宋体" w:cs="宋体"/>
                <w:kern w:val="0"/>
              </w:rPr>
            </w:pPr>
            <w:r w:rsidRPr="00B90BDE">
              <w:rPr>
                <w:rFonts w:hint="eastAsia"/>
              </w:rPr>
              <w:t>0</w:t>
            </w:r>
          </w:p>
        </w:tc>
        <w:tc>
          <w:tcPr>
            <w:tcW w:w="708" w:type="dxa"/>
          </w:tcPr>
          <w:p w14:paraId="6EAE659D" w14:textId="77777777" w:rsidR="00431CCA" w:rsidRDefault="00431CCA" w:rsidP="008459BD">
            <w:pPr>
              <w:pStyle w:val="af2"/>
              <w:rPr>
                <w:rFonts w:ascii="宋体" w:hAnsi="宋体" w:cs="宋体"/>
                <w:kern w:val="0"/>
              </w:rPr>
            </w:pPr>
            <w:r w:rsidRPr="00B90BDE">
              <w:rPr>
                <w:rFonts w:hint="eastAsia"/>
              </w:rPr>
              <w:t>1</w:t>
            </w:r>
          </w:p>
        </w:tc>
        <w:tc>
          <w:tcPr>
            <w:tcW w:w="5579" w:type="dxa"/>
          </w:tcPr>
          <w:p w14:paraId="337D2CA0" w14:textId="77777777" w:rsidR="00431CCA" w:rsidRPr="00B90BDE" w:rsidRDefault="00431CCA" w:rsidP="008459BD">
            <w:pPr>
              <w:pStyle w:val="af2"/>
            </w:pPr>
            <w:r w:rsidRPr="00B90BDE">
              <w:rPr>
                <w:rFonts w:hint="eastAsia"/>
              </w:rPr>
              <w:t> </w:t>
            </w:r>
            <w:r w:rsidRPr="00B90BDE">
              <w:rPr>
                <w:rFonts w:hint="eastAsia"/>
              </w:rPr>
              <w:t>重新开始采集请求寄存器，向该寄存器写入任意值即可启动新一轮的采样存储传输。</w:t>
            </w:r>
          </w:p>
        </w:tc>
      </w:tr>
      <w:tr w:rsidR="00431CCA" w14:paraId="3EDFBE43" w14:textId="77777777" w:rsidTr="008459BD">
        <w:tc>
          <w:tcPr>
            <w:tcW w:w="1526" w:type="dxa"/>
          </w:tcPr>
          <w:p w14:paraId="178BA0B8" w14:textId="77777777" w:rsidR="00431CCA" w:rsidRDefault="00431CCA" w:rsidP="008459BD">
            <w:pPr>
              <w:pStyle w:val="af2"/>
              <w:rPr>
                <w:rFonts w:ascii="宋体" w:hAnsi="宋体" w:cs="宋体"/>
                <w:kern w:val="0"/>
              </w:rPr>
            </w:pPr>
            <w:r w:rsidRPr="00B90BDE">
              <w:rPr>
                <w:rFonts w:hint="eastAsia"/>
              </w:rPr>
              <w:t> ChannelSel</w:t>
            </w:r>
          </w:p>
        </w:tc>
        <w:tc>
          <w:tcPr>
            <w:tcW w:w="709" w:type="dxa"/>
          </w:tcPr>
          <w:p w14:paraId="62A16D5C" w14:textId="77777777" w:rsidR="00431CCA" w:rsidRDefault="00431CCA" w:rsidP="008459BD">
            <w:pPr>
              <w:pStyle w:val="af2"/>
              <w:rPr>
                <w:rFonts w:ascii="宋体" w:hAnsi="宋体" w:cs="宋体"/>
                <w:kern w:val="0"/>
              </w:rPr>
            </w:pPr>
            <w:r w:rsidRPr="00B90BDE">
              <w:rPr>
                <w:rFonts w:hint="eastAsia"/>
              </w:rPr>
              <w:t>1</w:t>
            </w:r>
          </w:p>
        </w:tc>
        <w:tc>
          <w:tcPr>
            <w:tcW w:w="708" w:type="dxa"/>
          </w:tcPr>
          <w:p w14:paraId="65ED5D4D" w14:textId="77777777" w:rsidR="00431CCA" w:rsidRDefault="00431CCA" w:rsidP="008459BD">
            <w:pPr>
              <w:pStyle w:val="af2"/>
              <w:rPr>
                <w:rFonts w:ascii="宋体" w:hAnsi="宋体" w:cs="宋体"/>
                <w:kern w:val="0"/>
              </w:rPr>
            </w:pPr>
            <w:r w:rsidRPr="00B90BDE">
              <w:rPr>
                <w:rFonts w:hint="eastAsia"/>
              </w:rPr>
              <w:t> 8</w:t>
            </w:r>
          </w:p>
        </w:tc>
        <w:tc>
          <w:tcPr>
            <w:tcW w:w="5579" w:type="dxa"/>
          </w:tcPr>
          <w:p w14:paraId="5E214EFA" w14:textId="77777777" w:rsidR="00431CCA" w:rsidRPr="00B90BDE" w:rsidRDefault="00431CCA" w:rsidP="008459BD">
            <w:pPr>
              <w:pStyle w:val="af2"/>
            </w:pPr>
            <w:r w:rsidRPr="00B90BDE">
              <w:rPr>
                <w:rFonts w:hint="eastAsia"/>
              </w:rPr>
              <w:t>通道设置寄存器，共</w:t>
            </w:r>
            <w:r w:rsidRPr="00B90BDE">
              <w:rPr>
                <w:rFonts w:hint="eastAsia"/>
              </w:rPr>
              <w:t>8</w:t>
            </w:r>
            <w:r w:rsidRPr="00B90BDE">
              <w:rPr>
                <w:rFonts w:hint="eastAsia"/>
              </w:rPr>
              <w:t>位，对应了</w:t>
            </w:r>
            <w:r w:rsidRPr="00B90BDE">
              <w:rPr>
                <w:rFonts w:hint="eastAsia"/>
              </w:rPr>
              <w:t>8</w:t>
            </w:r>
            <w:r w:rsidRPr="00B90BDE">
              <w:rPr>
                <w:rFonts w:hint="eastAsia"/>
              </w:rPr>
              <w:t>个通道的数据存储开关，如果某通道对应的设置位为</w:t>
            </w:r>
            <w:r w:rsidRPr="00B90BDE">
              <w:rPr>
                <w:rFonts w:hint="eastAsia"/>
              </w:rPr>
              <w:t>1</w:t>
            </w:r>
            <w:r w:rsidRPr="00B90BDE">
              <w:rPr>
                <w:rFonts w:hint="eastAsia"/>
              </w:rPr>
              <w:t>，则该通道的采样结果就会被存入</w:t>
            </w:r>
            <w:r w:rsidRPr="00B90BDE">
              <w:rPr>
                <w:rFonts w:hint="eastAsia"/>
              </w:rPr>
              <w:t>FIFO</w:t>
            </w:r>
            <w:r w:rsidRPr="00B90BDE">
              <w:rPr>
                <w:rFonts w:hint="eastAsia"/>
              </w:rPr>
              <w:t>并通过串口发送</w:t>
            </w:r>
          </w:p>
        </w:tc>
      </w:tr>
      <w:tr w:rsidR="00431CCA" w14:paraId="167FAEFE" w14:textId="77777777" w:rsidTr="008459BD">
        <w:tc>
          <w:tcPr>
            <w:tcW w:w="1526" w:type="dxa"/>
          </w:tcPr>
          <w:p w14:paraId="2892EA55" w14:textId="77777777" w:rsidR="00431CCA" w:rsidRDefault="00431CCA" w:rsidP="008459BD">
            <w:pPr>
              <w:pStyle w:val="af2"/>
              <w:rPr>
                <w:rFonts w:ascii="宋体" w:hAnsi="宋体" w:cs="宋体"/>
                <w:kern w:val="0"/>
              </w:rPr>
            </w:pPr>
            <w:r w:rsidRPr="00B90BDE">
              <w:rPr>
                <w:rFonts w:hint="eastAsia"/>
              </w:rPr>
              <w:t>DataNum</w:t>
            </w:r>
          </w:p>
        </w:tc>
        <w:tc>
          <w:tcPr>
            <w:tcW w:w="709" w:type="dxa"/>
          </w:tcPr>
          <w:p w14:paraId="27347820" w14:textId="77777777" w:rsidR="00431CCA" w:rsidRDefault="00431CCA" w:rsidP="008459BD">
            <w:pPr>
              <w:pStyle w:val="af2"/>
              <w:rPr>
                <w:rFonts w:ascii="宋体" w:hAnsi="宋体" w:cs="宋体"/>
                <w:kern w:val="0"/>
              </w:rPr>
            </w:pPr>
            <w:r w:rsidRPr="00B90BDE">
              <w:rPr>
                <w:rFonts w:hint="eastAsia"/>
              </w:rPr>
              <w:t>2</w:t>
            </w:r>
          </w:p>
        </w:tc>
        <w:tc>
          <w:tcPr>
            <w:tcW w:w="708" w:type="dxa"/>
          </w:tcPr>
          <w:p w14:paraId="22F134C6" w14:textId="77777777" w:rsidR="00431CCA" w:rsidRDefault="00431CCA" w:rsidP="008459BD">
            <w:pPr>
              <w:pStyle w:val="af2"/>
              <w:rPr>
                <w:rFonts w:ascii="宋体" w:hAnsi="宋体" w:cs="宋体"/>
                <w:kern w:val="0"/>
              </w:rPr>
            </w:pPr>
            <w:r w:rsidRPr="00B90BDE">
              <w:rPr>
                <w:rFonts w:hint="eastAsia"/>
              </w:rPr>
              <w:t>16</w:t>
            </w:r>
          </w:p>
        </w:tc>
        <w:tc>
          <w:tcPr>
            <w:tcW w:w="5579" w:type="dxa"/>
          </w:tcPr>
          <w:p w14:paraId="1A825EE8" w14:textId="77777777" w:rsidR="00431CCA" w:rsidRPr="000A3091" w:rsidRDefault="00431CCA" w:rsidP="008459BD">
            <w:pPr>
              <w:pStyle w:val="af2"/>
            </w:pPr>
            <w:r w:rsidRPr="00B90BDE">
              <w:rPr>
                <w:rFonts w:hint="eastAsia"/>
              </w:rPr>
              <w:t>数据个数寄存器，设定总共采集传输多少个数据。注意，该寄存器设置的是总共采集的数据个数，假设设置采集</w:t>
            </w:r>
            <w:r w:rsidRPr="00B90BDE">
              <w:rPr>
                <w:rFonts w:hint="eastAsia"/>
              </w:rPr>
              <w:t>100</w:t>
            </w:r>
            <w:r w:rsidRPr="00B90BDE">
              <w:rPr>
                <w:rFonts w:hint="eastAsia"/>
              </w:rPr>
              <w:t>个数据，而且设置了</w:t>
            </w:r>
            <w:r w:rsidRPr="00B90BDE">
              <w:rPr>
                <w:rFonts w:hint="eastAsia"/>
              </w:rPr>
              <w:t>ChannelSel</w:t>
            </w:r>
            <w:r w:rsidRPr="00B90BDE">
              <w:rPr>
                <w:rFonts w:hint="eastAsia"/>
              </w:rPr>
              <w:t>为</w:t>
            </w:r>
            <w:r w:rsidRPr="00B90BDE">
              <w:rPr>
                <w:rFonts w:hint="eastAsia"/>
              </w:rPr>
              <w:t>0000_0011b</w:t>
            </w:r>
            <w:r w:rsidRPr="00B90BDE">
              <w:rPr>
                <w:rFonts w:hint="eastAsia"/>
              </w:rPr>
              <w:t>，则实际每个通道采样的次数就是</w:t>
            </w:r>
            <w:r w:rsidRPr="00B90BDE">
              <w:rPr>
                <w:rFonts w:hint="eastAsia"/>
              </w:rPr>
              <w:t>50</w:t>
            </w:r>
            <w:r w:rsidRPr="00B90BDE">
              <w:rPr>
                <w:rFonts w:hint="eastAsia"/>
              </w:rPr>
              <w:t>，</w:t>
            </w:r>
            <w:r w:rsidRPr="00B90BDE">
              <w:rPr>
                <w:rFonts w:hint="eastAsia"/>
              </w:rPr>
              <w:t>2</w:t>
            </w:r>
            <w:r w:rsidRPr="00B90BDE">
              <w:rPr>
                <w:rFonts w:hint="eastAsia"/>
              </w:rPr>
              <w:t>个通道的数据加起来是</w:t>
            </w:r>
            <w:r w:rsidRPr="00B90BDE">
              <w:rPr>
                <w:rFonts w:hint="eastAsia"/>
              </w:rPr>
              <w:t>100</w:t>
            </w:r>
            <w:r w:rsidRPr="00B90BDE">
              <w:rPr>
                <w:rFonts w:hint="eastAsia"/>
              </w:rPr>
              <w:t>个。假设设置采集</w:t>
            </w:r>
            <w:r w:rsidRPr="00B90BDE">
              <w:rPr>
                <w:rFonts w:hint="eastAsia"/>
              </w:rPr>
              <w:t>100</w:t>
            </w:r>
            <w:r w:rsidRPr="00B90BDE">
              <w:rPr>
                <w:rFonts w:hint="eastAsia"/>
              </w:rPr>
              <w:t>个数据，而且设置了</w:t>
            </w:r>
            <w:r w:rsidRPr="00B90BDE">
              <w:rPr>
                <w:rFonts w:hint="eastAsia"/>
              </w:rPr>
              <w:t>ChannelSel</w:t>
            </w:r>
            <w:r w:rsidRPr="00B90BDE">
              <w:rPr>
                <w:rFonts w:hint="eastAsia"/>
              </w:rPr>
              <w:t>为</w:t>
            </w:r>
            <w:r w:rsidRPr="00B90BDE">
              <w:rPr>
                <w:rFonts w:hint="eastAsia"/>
              </w:rPr>
              <w:t>0011_0011b</w:t>
            </w:r>
            <w:r w:rsidRPr="00B90BDE">
              <w:rPr>
                <w:rFonts w:hint="eastAsia"/>
              </w:rPr>
              <w:t>，则实际每个通道采样的次数就是</w:t>
            </w:r>
            <w:r w:rsidRPr="00B90BDE">
              <w:rPr>
                <w:rFonts w:hint="eastAsia"/>
              </w:rPr>
              <w:t>25</w:t>
            </w:r>
            <w:r w:rsidRPr="00B90BDE">
              <w:rPr>
                <w:rFonts w:hint="eastAsia"/>
              </w:rPr>
              <w:t>。</w:t>
            </w:r>
            <w:r w:rsidRPr="00B90BDE">
              <w:rPr>
                <w:rFonts w:hint="eastAsia"/>
              </w:rPr>
              <w:t>4</w:t>
            </w:r>
            <w:r w:rsidRPr="00B90BDE">
              <w:rPr>
                <w:rFonts w:hint="eastAsia"/>
              </w:rPr>
              <w:t>个通道加起来采集</w:t>
            </w:r>
            <w:r w:rsidRPr="00B90BDE">
              <w:rPr>
                <w:rFonts w:hint="eastAsia"/>
              </w:rPr>
              <w:t>100</w:t>
            </w:r>
            <w:r w:rsidRPr="00B90BDE">
              <w:rPr>
                <w:rFonts w:hint="eastAsia"/>
              </w:rPr>
              <w:t>个数据</w:t>
            </w:r>
          </w:p>
        </w:tc>
      </w:tr>
      <w:tr w:rsidR="00431CCA" w14:paraId="71179616" w14:textId="77777777" w:rsidTr="008459BD">
        <w:tc>
          <w:tcPr>
            <w:tcW w:w="1526" w:type="dxa"/>
          </w:tcPr>
          <w:p w14:paraId="3B690F67" w14:textId="77777777" w:rsidR="00431CCA" w:rsidRPr="00B90BDE" w:rsidRDefault="00431CCA" w:rsidP="008459BD">
            <w:pPr>
              <w:pStyle w:val="af2"/>
            </w:pPr>
            <w:r w:rsidRPr="00B90BDE">
              <w:rPr>
                <w:rFonts w:hint="eastAsia"/>
              </w:rPr>
              <w:t> ADC_Speed_Set</w:t>
            </w:r>
          </w:p>
        </w:tc>
        <w:tc>
          <w:tcPr>
            <w:tcW w:w="709" w:type="dxa"/>
          </w:tcPr>
          <w:p w14:paraId="4880C70C" w14:textId="77777777" w:rsidR="00431CCA" w:rsidRPr="00B90BDE" w:rsidRDefault="00431CCA" w:rsidP="008459BD">
            <w:pPr>
              <w:pStyle w:val="af2"/>
            </w:pPr>
            <w:r w:rsidRPr="00B90BDE">
              <w:rPr>
                <w:rFonts w:hint="eastAsia"/>
              </w:rPr>
              <w:t>3</w:t>
            </w:r>
          </w:p>
        </w:tc>
        <w:tc>
          <w:tcPr>
            <w:tcW w:w="708" w:type="dxa"/>
          </w:tcPr>
          <w:p w14:paraId="0F60EF07" w14:textId="77777777" w:rsidR="00431CCA" w:rsidRPr="00B90BDE" w:rsidRDefault="00431CCA" w:rsidP="008459BD">
            <w:pPr>
              <w:pStyle w:val="af2"/>
            </w:pPr>
            <w:r w:rsidRPr="00B90BDE">
              <w:rPr>
                <w:rFonts w:hint="eastAsia"/>
              </w:rPr>
              <w:t>32</w:t>
            </w:r>
          </w:p>
        </w:tc>
        <w:tc>
          <w:tcPr>
            <w:tcW w:w="5579" w:type="dxa"/>
          </w:tcPr>
          <w:p w14:paraId="14BEA6F4" w14:textId="77777777" w:rsidR="00431CCA" w:rsidRPr="00B90BDE" w:rsidRDefault="00431CCA" w:rsidP="008459BD">
            <w:pPr>
              <w:pStyle w:val="af2"/>
            </w:pPr>
            <w:r w:rsidRPr="00B90BDE">
              <w:rPr>
                <w:rFonts w:hint="eastAsia"/>
              </w:rPr>
              <w:t>ADC</w:t>
            </w:r>
            <w:r w:rsidRPr="00B90BDE">
              <w:rPr>
                <w:rFonts w:hint="eastAsia"/>
              </w:rPr>
              <w:t>采样速率设置寄存器。该寄存器用来设置</w:t>
            </w:r>
            <w:r w:rsidRPr="00B90BDE">
              <w:rPr>
                <w:rFonts w:hint="eastAsia"/>
              </w:rPr>
              <w:t>ADC</w:t>
            </w:r>
            <w:r w:rsidRPr="00B90BDE">
              <w:rPr>
                <w:rFonts w:hint="eastAsia"/>
              </w:rPr>
              <w:t>每多久执行一次转换。由于</w:t>
            </w:r>
            <w:r w:rsidRPr="00B90BDE">
              <w:rPr>
                <w:rFonts w:hint="eastAsia"/>
              </w:rPr>
              <w:t>ADC</w:t>
            </w:r>
            <w:r w:rsidRPr="00B90BDE">
              <w:rPr>
                <w:rFonts w:hint="eastAsia"/>
              </w:rPr>
              <w:t>的最大采样速率为</w:t>
            </w:r>
            <w:r w:rsidRPr="00B90BDE">
              <w:rPr>
                <w:rFonts w:hint="eastAsia"/>
              </w:rPr>
              <w:t>200Ksps</w:t>
            </w:r>
            <w:r w:rsidRPr="00B90BDE">
              <w:rPr>
                <w:rFonts w:hint="eastAsia"/>
              </w:rPr>
              <w:t>，所以可以通过设置</w:t>
            </w:r>
            <w:r w:rsidRPr="00B90BDE">
              <w:rPr>
                <w:rFonts w:hint="eastAsia"/>
              </w:rPr>
              <w:lastRenderedPageBreak/>
              <w:t>该寄存器的值来让</w:t>
            </w:r>
            <w:r w:rsidRPr="00B90BDE">
              <w:rPr>
                <w:rFonts w:hint="eastAsia"/>
              </w:rPr>
              <w:t>ADC</w:t>
            </w:r>
            <w:r w:rsidRPr="00B90BDE">
              <w:rPr>
                <w:rFonts w:hint="eastAsia"/>
              </w:rPr>
              <w:t>的采样速率在</w:t>
            </w:r>
            <w:r w:rsidRPr="00B90BDE">
              <w:rPr>
                <w:rFonts w:hint="eastAsia"/>
              </w:rPr>
              <w:t>1~200Ksps</w:t>
            </w:r>
            <w:r w:rsidRPr="00B90BDE">
              <w:rPr>
                <w:rFonts w:hint="eastAsia"/>
              </w:rPr>
              <w:t>范围内调整，以适应不同的应用场景。该寄存器的值与采样速率关系为：</w:t>
            </w:r>
            <w:r w:rsidRPr="00B90BDE">
              <w:rPr>
                <w:rFonts w:hint="eastAsia"/>
              </w:rPr>
              <w:t xml:space="preserve">ADC_Speed_Set = 1000000000/20/speed </w:t>
            </w:r>
            <w:r w:rsidRPr="00B90BDE">
              <w:rPr>
                <w:rFonts w:hint="eastAsia"/>
              </w:rPr>
              <w:t>–</w:t>
            </w:r>
            <w:r w:rsidRPr="00B90BDE">
              <w:rPr>
                <w:rFonts w:hint="eastAsia"/>
              </w:rPr>
              <w:t xml:space="preserve"> </w:t>
            </w:r>
            <w:r w:rsidRPr="00B90BDE">
              <w:t>130</w:t>
            </w:r>
            <w:r w:rsidRPr="00B90BDE">
              <w:rPr>
                <w:rFonts w:hint="eastAsia"/>
              </w:rPr>
              <w:t>，其中</w:t>
            </w:r>
            <w:r w:rsidRPr="00B90BDE">
              <w:rPr>
                <w:rFonts w:hint="eastAsia"/>
              </w:rPr>
              <w:t>speed</w:t>
            </w:r>
            <w:r w:rsidRPr="00B90BDE">
              <w:rPr>
                <w:rFonts w:hint="eastAsia"/>
              </w:rPr>
              <w:t>就是实际要设置的采样速率。</w:t>
            </w:r>
          </w:p>
        </w:tc>
      </w:tr>
    </w:tbl>
    <w:p w14:paraId="2F488EB6" w14:textId="77777777" w:rsidR="00431CCA" w:rsidRPr="00431CCA" w:rsidRDefault="00431CCA" w:rsidP="001201E3">
      <w:pPr>
        <w:ind w:firstLine="480"/>
        <w:rPr>
          <w:shd w:val="clear" w:color="auto" w:fill="FFFFFF"/>
        </w:rPr>
      </w:pPr>
    </w:p>
    <w:p w14:paraId="02674D76" w14:textId="19C17F97" w:rsidR="001201E3" w:rsidRDefault="001201E3" w:rsidP="001201E3">
      <w:pPr>
        <w:ind w:firstLine="480"/>
        <w:rPr>
          <w:shd w:val="clear" w:color="auto" w:fill="FFFFFF"/>
        </w:rPr>
      </w:pPr>
      <w:r w:rsidRPr="001201E3">
        <w:rPr>
          <w:rFonts w:hint="eastAsia"/>
          <w:shd w:val="clear" w:color="auto" w:fill="FFFFFF"/>
        </w:rPr>
        <w:t>串口一次发送的数据内容为</w:t>
      </w:r>
      <w:r w:rsidRPr="001201E3">
        <w:rPr>
          <w:rFonts w:hint="eastAsia"/>
          <w:shd w:val="clear" w:color="auto" w:fill="FFFFFF"/>
        </w:rPr>
        <w:t>1</w:t>
      </w:r>
      <w:r w:rsidRPr="001201E3">
        <w:rPr>
          <w:rFonts w:hint="eastAsia"/>
          <w:shd w:val="clear" w:color="auto" w:fill="FFFFFF"/>
        </w:rPr>
        <w:t>个字节，为了实现通过串口修改这些寄存器的值，需要发送多个字节才能实现，为此，设计了简单的串口数据帧，该帧一帧数据共</w:t>
      </w:r>
      <w:r w:rsidRPr="001201E3">
        <w:rPr>
          <w:rFonts w:hint="eastAsia"/>
          <w:shd w:val="clear" w:color="auto" w:fill="FFFFFF"/>
        </w:rPr>
        <w:t>8</w:t>
      </w:r>
      <w:r w:rsidRPr="001201E3">
        <w:rPr>
          <w:rFonts w:hint="eastAsia"/>
          <w:shd w:val="clear" w:color="auto" w:fill="FFFFFF"/>
        </w:rPr>
        <w:t>个字节，包含帧头、帧尾、地址段、数据段。帧格式如下所示：</w:t>
      </w:r>
    </w:p>
    <w:p w14:paraId="754AEF25" w14:textId="77777777" w:rsidR="00807496" w:rsidRDefault="00807496" w:rsidP="001201E3">
      <w:pPr>
        <w:ind w:firstLine="480"/>
        <w:rPr>
          <w:shd w:val="clear" w:color="auto" w:fill="FFFFFF"/>
        </w:rPr>
      </w:pP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857"/>
        <w:gridCol w:w="890"/>
        <w:gridCol w:w="897"/>
        <w:gridCol w:w="866"/>
        <w:gridCol w:w="1092"/>
        <w:gridCol w:w="1092"/>
        <w:gridCol w:w="997"/>
        <w:gridCol w:w="940"/>
        <w:gridCol w:w="891"/>
      </w:tblGrid>
      <w:tr w:rsidR="001201E3" w14:paraId="1B739A79" w14:textId="77777777" w:rsidTr="001201E3">
        <w:tc>
          <w:tcPr>
            <w:tcW w:w="946" w:type="dxa"/>
          </w:tcPr>
          <w:p w14:paraId="57CAB51A" w14:textId="6C355BD0" w:rsidR="001201E3" w:rsidRPr="00807496" w:rsidRDefault="001201E3" w:rsidP="00807496">
            <w:pPr>
              <w:pStyle w:val="af2"/>
            </w:pPr>
            <w:r w:rsidRPr="001201E3">
              <w:rPr>
                <w:sz w:val="19"/>
                <w:szCs w:val="19"/>
              </w:rPr>
              <w:t>数据</w:t>
            </w:r>
          </w:p>
        </w:tc>
        <w:tc>
          <w:tcPr>
            <w:tcW w:w="947" w:type="dxa"/>
          </w:tcPr>
          <w:p w14:paraId="16927EB7" w14:textId="56102A5B" w:rsidR="001201E3" w:rsidRPr="00807496" w:rsidRDefault="001201E3" w:rsidP="00807496">
            <w:pPr>
              <w:pStyle w:val="af2"/>
            </w:pPr>
            <w:r w:rsidRPr="001201E3">
              <w:rPr>
                <w:sz w:val="19"/>
                <w:szCs w:val="19"/>
              </w:rPr>
              <w:t>D0</w:t>
            </w:r>
          </w:p>
        </w:tc>
        <w:tc>
          <w:tcPr>
            <w:tcW w:w="947" w:type="dxa"/>
          </w:tcPr>
          <w:p w14:paraId="0D13E4E9" w14:textId="4535BF33" w:rsidR="001201E3" w:rsidRPr="00807496" w:rsidRDefault="001201E3" w:rsidP="00807496">
            <w:pPr>
              <w:pStyle w:val="af2"/>
            </w:pPr>
            <w:r w:rsidRPr="001201E3">
              <w:rPr>
                <w:sz w:val="19"/>
                <w:szCs w:val="19"/>
              </w:rPr>
              <w:t>D1</w:t>
            </w:r>
          </w:p>
        </w:tc>
        <w:tc>
          <w:tcPr>
            <w:tcW w:w="947" w:type="dxa"/>
          </w:tcPr>
          <w:p w14:paraId="4F417B7C" w14:textId="39F4CEB6" w:rsidR="001201E3" w:rsidRPr="00807496" w:rsidRDefault="001201E3" w:rsidP="00807496">
            <w:pPr>
              <w:pStyle w:val="af2"/>
            </w:pPr>
            <w:r w:rsidRPr="001201E3">
              <w:rPr>
                <w:sz w:val="19"/>
                <w:szCs w:val="19"/>
              </w:rPr>
              <w:t>D2</w:t>
            </w:r>
          </w:p>
        </w:tc>
        <w:tc>
          <w:tcPr>
            <w:tcW w:w="947" w:type="dxa"/>
          </w:tcPr>
          <w:p w14:paraId="1E2B30C5" w14:textId="7FAAE505" w:rsidR="001201E3" w:rsidRPr="00807496" w:rsidRDefault="001201E3" w:rsidP="00807496">
            <w:pPr>
              <w:pStyle w:val="af2"/>
            </w:pPr>
            <w:r w:rsidRPr="001201E3">
              <w:rPr>
                <w:sz w:val="19"/>
                <w:szCs w:val="19"/>
              </w:rPr>
              <w:t>D3</w:t>
            </w:r>
          </w:p>
        </w:tc>
        <w:tc>
          <w:tcPr>
            <w:tcW w:w="947" w:type="dxa"/>
          </w:tcPr>
          <w:p w14:paraId="79FABE8B" w14:textId="5A20E6E7" w:rsidR="001201E3" w:rsidRPr="00807496" w:rsidRDefault="001201E3" w:rsidP="00807496">
            <w:pPr>
              <w:pStyle w:val="af2"/>
            </w:pPr>
            <w:r w:rsidRPr="001201E3">
              <w:rPr>
                <w:sz w:val="19"/>
                <w:szCs w:val="19"/>
              </w:rPr>
              <w:t>D4</w:t>
            </w:r>
          </w:p>
        </w:tc>
        <w:tc>
          <w:tcPr>
            <w:tcW w:w="947" w:type="dxa"/>
          </w:tcPr>
          <w:p w14:paraId="236CD78E" w14:textId="3B470FF3" w:rsidR="001201E3" w:rsidRPr="00807496" w:rsidRDefault="001201E3" w:rsidP="00807496">
            <w:pPr>
              <w:pStyle w:val="af2"/>
            </w:pPr>
            <w:r w:rsidRPr="001201E3">
              <w:rPr>
                <w:sz w:val="19"/>
                <w:szCs w:val="19"/>
              </w:rPr>
              <w:t>D5</w:t>
            </w:r>
          </w:p>
        </w:tc>
        <w:tc>
          <w:tcPr>
            <w:tcW w:w="947" w:type="dxa"/>
          </w:tcPr>
          <w:p w14:paraId="21961C35" w14:textId="303BA390" w:rsidR="001201E3" w:rsidRPr="00807496" w:rsidRDefault="001201E3" w:rsidP="00807496">
            <w:pPr>
              <w:pStyle w:val="af2"/>
            </w:pPr>
            <w:r w:rsidRPr="001201E3">
              <w:rPr>
                <w:sz w:val="19"/>
                <w:szCs w:val="19"/>
              </w:rPr>
              <w:t>D6</w:t>
            </w:r>
          </w:p>
        </w:tc>
        <w:tc>
          <w:tcPr>
            <w:tcW w:w="947" w:type="dxa"/>
          </w:tcPr>
          <w:p w14:paraId="16C4EAE2" w14:textId="7AFE8D52" w:rsidR="001201E3" w:rsidRPr="00807496" w:rsidRDefault="001201E3" w:rsidP="00807496">
            <w:pPr>
              <w:pStyle w:val="af2"/>
            </w:pPr>
            <w:r w:rsidRPr="001201E3">
              <w:rPr>
                <w:sz w:val="19"/>
                <w:szCs w:val="19"/>
              </w:rPr>
              <w:t>D7</w:t>
            </w:r>
          </w:p>
        </w:tc>
      </w:tr>
      <w:tr w:rsidR="001201E3" w14:paraId="1EDA8E03" w14:textId="77777777" w:rsidTr="001201E3">
        <w:tc>
          <w:tcPr>
            <w:tcW w:w="946" w:type="dxa"/>
          </w:tcPr>
          <w:p w14:paraId="3CF9DA8A" w14:textId="52ADAF92" w:rsidR="001201E3" w:rsidRPr="00807496" w:rsidRDefault="001201E3" w:rsidP="00807496">
            <w:pPr>
              <w:pStyle w:val="af2"/>
            </w:pPr>
            <w:r w:rsidRPr="001201E3">
              <w:rPr>
                <w:sz w:val="19"/>
                <w:szCs w:val="19"/>
              </w:rPr>
              <w:t>功能</w:t>
            </w:r>
          </w:p>
        </w:tc>
        <w:tc>
          <w:tcPr>
            <w:tcW w:w="947" w:type="dxa"/>
          </w:tcPr>
          <w:p w14:paraId="5841BE04" w14:textId="128083F8" w:rsidR="001201E3" w:rsidRPr="00807496" w:rsidRDefault="001201E3" w:rsidP="00807496">
            <w:pPr>
              <w:pStyle w:val="af2"/>
            </w:pPr>
            <w:r w:rsidRPr="001201E3">
              <w:rPr>
                <w:sz w:val="19"/>
                <w:szCs w:val="19"/>
              </w:rPr>
              <w:t>帧头</w:t>
            </w:r>
            <w:r w:rsidRPr="001201E3">
              <w:rPr>
                <w:sz w:val="19"/>
                <w:szCs w:val="19"/>
              </w:rPr>
              <w:t>0</w:t>
            </w:r>
          </w:p>
        </w:tc>
        <w:tc>
          <w:tcPr>
            <w:tcW w:w="947" w:type="dxa"/>
          </w:tcPr>
          <w:p w14:paraId="6D239025" w14:textId="67537A43" w:rsidR="001201E3" w:rsidRPr="00807496" w:rsidRDefault="001201E3" w:rsidP="00807496">
            <w:pPr>
              <w:pStyle w:val="af2"/>
            </w:pPr>
            <w:r w:rsidRPr="001201E3">
              <w:rPr>
                <w:sz w:val="19"/>
                <w:szCs w:val="19"/>
              </w:rPr>
              <w:t>帧头</w:t>
            </w:r>
            <w:r w:rsidRPr="001201E3">
              <w:rPr>
                <w:sz w:val="19"/>
                <w:szCs w:val="19"/>
              </w:rPr>
              <w:t>1</w:t>
            </w:r>
          </w:p>
        </w:tc>
        <w:tc>
          <w:tcPr>
            <w:tcW w:w="947" w:type="dxa"/>
          </w:tcPr>
          <w:p w14:paraId="085DBC7A" w14:textId="08864CE3" w:rsidR="001201E3" w:rsidRPr="00807496" w:rsidRDefault="001201E3" w:rsidP="00807496">
            <w:pPr>
              <w:pStyle w:val="af2"/>
            </w:pPr>
            <w:r w:rsidRPr="001201E3">
              <w:rPr>
                <w:sz w:val="19"/>
                <w:szCs w:val="19"/>
              </w:rPr>
              <w:t>地址</w:t>
            </w:r>
          </w:p>
        </w:tc>
        <w:tc>
          <w:tcPr>
            <w:tcW w:w="947" w:type="dxa"/>
          </w:tcPr>
          <w:p w14:paraId="0F14507E" w14:textId="23404D33" w:rsidR="001201E3" w:rsidRPr="00807496" w:rsidRDefault="001201E3" w:rsidP="00807496">
            <w:pPr>
              <w:pStyle w:val="af2"/>
            </w:pPr>
            <w:r w:rsidRPr="001201E3">
              <w:rPr>
                <w:sz w:val="19"/>
                <w:szCs w:val="19"/>
              </w:rPr>
              <w:t>data[31:24]</w:t>
            </w:r>
          </w:p>
        </w:tc>
        <w:tc>
          <w:tcPr>
            <w:tcW w:w="947" w:type="dxa"/>
          </w:tcPr>
          <w:p w14:paraId="19609FC8" w14:textId="74DE61DC" w:rsidR="001201E3" w:rsidRPr="00807496" w:rsidRDefault="001201E3" w:rsidP="00807496">
            <w:pPr>
              <w:pStyle w:val="af2"/>
            </w:pPr>
            <w:r w:rsidRPr="001201E3">
              <w:rPr>
                <w:sz w:val="19"/>
                <w:szCs w:val="19"/>
              </w:rPr>
              <w:t>data[23:16]</w:t>
            </w:r>
          </w:p>
        </w:tc>
        <w:tc>
          <w:tcPr>
            <w:tcW w:w="947" w:type="dxa"/>
          </w:tcPr>
          <w:p w14:paraId="2ADE835D" w14:textId="125D27F1" w:rsidR="001201E3" w:rsidRPr="00807496" w:rsidRDefault="001201E3" w:rsidP="00807496">
            <w:pPr>
              <w:pStyle w:val="af2"/>
            </w:pPr>
            <w:r w:rsidRPr="001201E3">
              <w:rPr>
                <w:sz w:val="19"/>
                <w:szCs w:val="19"/>
              </w:rPr>
              <w:t>data[15:8]</w:t>
            </w:r>
          </w:p>
        </w:tc>
        <w:tc>
          <w:tcPr>
            <w:tcW w:w="947" w:type="dxa"/>
          </w:tcPr>
          <w:p w14:paraId="35625A1B" w14:textId="1AD1F523" w:rsidR="001201E3" w:rsidRPr="00807496" w:rsidRDefault="001201E3" w:rsidP="00807496">
            <w:pPr>
              <w:pStyle w:val="af2"/>
            </w:pPr>
            <w:r w:rsidRPr="001201E3">
              <w:rPr>
                <w:sz w:val="19"/>
                <w:szCs w:val="19"/>
              </w:rPr>
              <w:t>data[7:0]</w:t>
            </w:r>
          </w:p>
        </w:tc>
        <w:tc>
          <w:tcPr>
            <w:tcW w:w="947" w:type="dxa"/>
          </w:tcPr>
          <w:p w14:paraId="1927970D" w14:textId="03B5F61E" w:rsidR="001201E3" w:rsidRPr="00807496" w:rsidRDefault="001201E3" w:rsidP="00807496">
            <w:pPr>
              <w:pStyle w:val="af2"/>
            </w:pPr>
            <w:r w:rsidRPr="001201E3">
              <w:rPr>
                <w:sz w:val="19"/>
                <w:szCs w:val="19"/>
              </w:rPr>
              <w:t>帧尾</w:t>
            </w:r>
          </w:p>
        </w:tc>
      </w:tr>
      <w:tr w:rsidR="001201E3" w14:paraId="428EE5F6" w14:textId="77777777" w:rsidTr="001201E3">
        <w:tc>
          <w:tcPr>
            <w:tcW w:w="946" w:type="dxa"/>
          </w:tcPr>
          <w:p w14:paraId="4186DD16" w14:textId="40FEB959" w:rsidR="001201E3" w:rsidRPr="00807496" w:rsidRDefault="001201E3" w:rsidP="00807496">
            <w:pPr>
              <w:pStyle w:val="af2"/>
            </w:pPr>
            <w:r w:rsidRPr="001201E3">
              <w:rPr>
                <w:sz w:val="19"/>
                <w:szCs w:val="19"/>
              </w:rPr>
              <w:t>值</w:t>
            </w:r>
          </w:p>
        </w:tc>
        <w:tc>
          <w:tcPr>
            <w:tcW w:w="947" w:type="dxa"/>
          </w:tcPr>
          <w:p w14:paraId="6DDC6038" w14:textId="68207A3F" w:rsidR="001201E3" w:rsidRPr="00807496" w:rsidRDefault="001201E3" w:rsidP="00807496">
            <w:pPr>
              <w:pStyle w:val="af2"/>
            </w:pPr>
            <w:r w:rsidRPr="001201E3">
              <w:rPr>
                <w:sz w:val="19"/>
                <w:szCs w:val="19"/>
              </w:rPr>
              <w:t>0x55</w:t>
            </w:r>
          </w:p>
        </w:tc>
        <w:tc>
          <w:tcPr>
            <w:tcW w:w="947" w:type="dxa"/>
          </w:tcPr>
          <w:p w14:paraId="3A642C45" w14:textId="2ECF774C" w:rsidR="001201E3" w:rsidRPr="00807496" w:rsidRDefault="001201E3" w:rsidP="00807496">
            <w:pPr>
              <w:pStyle w:val="af2"/>
            </w:pPr>
            <w:r w:rsidRPr="001201E3">
              <w:rPr>
                <w:sz w:val="19"/>
                <w:szCs w:val="19"/>
              </w:rPr>
              <w:t>0xA5</w:t>
            </w:r>
          </w:p>
        </w:tc>
        <w:tc>
          <w:tcPr>
            <w:tcW w:w="947" w:type="dxa"/>
          </w:tcPr>
          <w:p w14:paraId="30032A82" w14:textId="02CDDE22" w:rsidR="001201E3" w:rsidRPr="00807496" w:rsidRDefault="001201E3" w:rsidP="00807496">
            <w:pPr>
              <w:pStyle w:val="af2"/>
            </w:pPr>
            <w:r w:rsidRPr="001201E3">
              <w:rPr>
                <w:sz w:val="19"/>
                <w:szCs w:val="19"/>
              </w:rPr>
              <w:t>xx</w:t>
            </w:r>
          </w:p>
        </w:tc>
        <w:tc>
          <w:tcPr>
            <w:tcW w:w="947" w:type="dxa"/>
          </w:tcPr>
          <w:p w14:paraId="04829618" w14:textId="2F4846B8" w:rsidR="001201E3" w:rsidRPr="00807496" w:rsidRDefault="001201E3" w:rsidP="00807496">
            <w:pPr>
              <w:pStyle w:val="af2"/>
            </w:pPr>
            <w:r w:rsidRPr="001201E3">
              <w:rPr>
                <w:sz w:val="19"/>
                <w:szCs w:val="19"/>
              </w:rPr>
              <w:t>xx</w:t>
            </w:r>
          </w:p>
        </w:tc>
        <w:tc>
          <w:tcPr>
            <w:tcW w:w="947" w:type="dxa"/>
          </w:tcPr>
          <w:p w14:paraId="20C4DA88" w14:textId="75D96017" w:rsidR="001201E3" w:rsidRPr="00807496" w:rsidRDefault="001201E3" w:rsidP="00807496">
            <w:pPr>
              <w:pStyle w:val="af2"/>
            </w:pPr>
            <w:r w:rsidRPr="001201E3">
              <w:rPr>
                <w:sz w:val="19"/>
                <w:szCs w:val="19"/>
              </w:rPr>
              <w:t>xx</w:t>
            </w:r>
          </w:p>
        </w:tc>
        <w:tc>
          <w:tcPr>
            <w:tcW w:w="947" w:type="dxa"/>
          </w:tcPr>
          <w:p w14:paraId="3B0055A5" w14:textId="4CBC7B77" w:rsidR="001201E3" w:rsidRPr="00807496" w:rsidRDefault="001201E3" w:rsidP="00807496">
            <w:pPr>
              <w:pStyle w:val="af2"/>
            </w:pPr>
            <w:r w:rsidRPr="001201E3">
              <w:rPr>
                <w:sz w:val="19"/>
                <w:szCs w:val="19"/>
              </w:rPr>
              <w:t>xx</w:t>
            </w:r>
          </w:p>
        </w:tc>
        <w:tc>
          <w:tcPr>
            <w:tcW w:w="947" w:type="dxa"/>
          </w:tcPr>
          <w:p w14:paraId="16E2644D" w14:textId="4784CD15" w:rsidR="001201E3" w:rsidRPr="00807496" w:rsidRDefault="001201E3" w:rsidP="00807496">
            <w:pPr>
              <w:pStyle w:val="af2"/>
            </w:pPr>
            <w:r w:rsidRPr="001201E3">
              <w:rPr>
                <w:sz w:val="19"/>
                <w:szCs w:val="19"/>
              </w:rPr>
              <w:t>xx</w:t>
            </w:r>
          </w:p>
        </w:tc>
        <w:tc>
          <w:tcPr>
            <w:tcW w:w="947" w:type="dxa"/>
          </w:tcPr>
          <w:p w14:paraId="062E8AC9" w14:textId="76AF8B6D" w:rsidR="001201E3" w:rsidRPr="00807496" w:rsidRDefault="001201E3" w:rsidP="00807496">
            <w:pPr>
              <w:pStyle w:val="af2"/>
            </w:pPr>
            <w:r w:rsidRPr="001201E3">
              <w:rPr>
                <w:sz w:val="19"/>
                <w:szCs w:val="19"/>
              </w:rPr>
              <w:t>0xF0</w:t>
            </w:r>
          </w:p>
        </w:tc>
      </w:tr>
    </w:tbl>
    <w:p w14:paraId="151E9E5A" w14:textId="77777777" w:rsidR="00807496" w:rsidRDefault="00807496" w:rsidP="00807496">
      <w:pPr>
        <w:ind w:firstLineChars="0" w:firstLine="420"/>
        <w:rPr>
          <w:shd w:val="clear" w:color="auto" w:fill="FFFFFF"/>
        </w:rPr>
      </w:pPr>
    </w:p>
    <w:p w14:paraId="05ADB647" w14:textId="0F4CECA1" w:rsidR="001201E3" w:rsidRPr="001201E3" w:rsidRDefault="001201E3" w:rsidP="00807496">
      <w:pPr>
        <w:ind w:firstLineChars="0" w:firstLine="420"/>
        <w:rPr>
          <w:rFonts w:ascii="宋体" w:hAnsi="宋体"/>
          <w:szCs w:val="24"/>
        </w:rPr>
      </w:pPr>
      <w:r w:rsidRPr="001201E3">
        <w:rPr>
          <w:rFonts w:hint="eastAsia"/>
          <w:shd w:val="clear" w:color="auto" w:fill="FFFFFF"/>
        </w:rPr>
        <w:t>每帧数据共</w:t>
      </w:r>
      <w:r w:rsidRPr="001201E3">
        <w:rPr>
          <w:rFonts w:hint="eastAsia"/>
          <w:shd w:val="clear" w:color="auto" w:fill="FFFFFF"/>
        </w:rPr>
        <w:t>8</w:t>
      </w:r>
      <w:r w:rsidRPr="001201E3">
        <w:rPr>
          <w:rFonts w:hint="eastAsia"/>
          <w:shd w:val="clear" w:color="auto" w:fill="FFFFFF"/>
        </w:rPr>
        <w:t>个字节，分别用</w:t>
      </w:r>
      <w:r w:rsidRPr="001201E3">
        <w:rPr>
          <w:rFonts w:hint="eastAsia"/>
          <w:shd w:val="clear" w:color="auto" w:fill="FFFFFF"/>
        </w:rPr>
        <w:t>D0~D7</w:t>
      </w:r>
      <w:r w:rsidRPr="001201E3">
        <w:rPr>
          <w:rFonts w:hint="eastAsia"/>
          <w:shd w:val="clear" w:color="auto" w:fill="FFFFFF"/>
        </w:rPr>
        <w:t>表示，其中，</w:t>
      </w:r>
      <w:r w:rsidRPr="001201E3">
        <w:rPr>
          <w:rFonts w:hint="eastAsia"/>
          <w:shd w:val="clear" w:color="auto" w:fill="FFFFFF"/>
        </w:rPr>
        <w:t>D0</w:t>
      </w:r>
      <w:r w:rsidRPr="001201E3">
        <w:rPr>
          <w:rFonts w:hint="eastAsia"/>
          <w:shd w:val="clear" w:color="auto" w:fill="FFFFFF"/>
        </w:rPr>
        <w:t>和</w:t>
      </w:r>
      <w:r w:rsidRPr="001201E3">
        <w:rPr>
          <w:rFonts w:hint="eastAsia"/>
          <w:shd w:val="clear" w:color="auto" w:fill="FFFFFF"/>
        </w:rPr>
        <w:t>D1</w:t>
      </w:r>
      <w:r w:rsidRPr="001201E3">
        <w:rPr>
          <w:rFonts w:hint="eastAsia"/>
          <w:shd w:val="clear" w:color="auto" w:fill="FFFFFF"/>
        </w:rPr>
        <w:t>两个数据作为帧头，其值分别为固定的</w:t>
      </w:r>
      <w:r w:rsidRPr="001201E3">
        <w:rPr>
          <w:rFonts w:hint="eastAsia"/>
          <w:shd w:val="clear" w:color="auto" w:fill="FFFFFF"/>
        </w:rPr>
        <w:t>0x55</w:t>
      </w:r>
      <w:r w:rsidRPr="001201E3">
        <w:rPr>
          <w:rFonts w:hint="eastAsia"/>
          <w:shd w:val="clear" w:color="auto" w:fill="FFFFFF"/>
        </w:rPr>
        <w:t>、</w:t>
      </w:r>
      <w:r w:rsidRPr="001201E3">
        <w:rPr>
          <w:rFonts w:hint="eastAsia"/>
          <w:shd w:val="clear" w:color="auto" w:fill="FFFFFF"/>
        </w:rPr>
        <w:t>0xA5</w:t>
      </w:r>
      <w:r w:rsidRPr="001201E3">
        <w:rPr>
          <w:rFonts w:hint="eastAsia"/>
          <w:shd w:val="clear" w:color="auto" w:fill="FFFFFF"/>
        </w:rPr>
        <w:t>，</w:t>
      </w:r>
      <w:r w:rsidRPr="001201E3">
        <w:rPr>
          <w:rFonts w:hint="eastAsia"/>
          <w:shd w:val="clear" w:color="auto" w:fill="FFFFFF"/>
        </w:rPr>
        <w:t>D7</w:t>
      </w:r>
      <w:r w:rsidRPr="001201E3">
        <w:rPr>
          <w:rFonts w:hint="eastAsia"/>
          <w:shd w:val="clear" w:color="auto" w:fill="FFFFFF"/>
        </w:rPr>
        <w:t>作为帧尾，其值为固定的</w:t>
      </w:r>
      <w:r w:rsidRPr="001201E3">
        <w:rPr>
          <w:rFonts w:hint="eastAsia"/>
          <w:shd w:val="clear" w:color="auto" w:fill="FFFFFF"/>
        </w:rPr>
        <w:t>0xF0</w:t>
      </w:r>
      <w:r w:rsidRPr="001201E3">
        <w:rPr>
          <w:rFonts w:hint="eastAsia"/>
          <w:shd w:val="clear" w:color="auto" w:fill="FFFFFF"/>
        </w:rPr>
        <w:t>。</w:t>
      </w:r>
      <w:r w:rsidRPr="001201E3">
        <w:rPr>
          <w:rFonts w:hint="eastAsia"/>
          <w:shd w:val="clear" w:color="auto" w:fill="FFFFFF"/>
        </w:rPr>
        <w:t>D2</w:t>
      </w:r>
      <w:r w:rsidRPr="001201E3">
        <w:rPr>
          <w:rFonts w:hint="eastAsia"/>
          <w:shd w:val="clear" w:color="auto" w:fill="FFFFFF"/>
        </w:rPr>
        <w:t>则为要操作的寄存器地址，</w:t>
      </w:r>
      <w:r w:rsidRPr="001201E3">
        <w:rPr>
          <w:rFonts w:hint="eastAsia"/>
          <w:shd w:val="clear" w:color="auto" w:fill="FFFFFF"/>
        </w:rPr>
        <w:t>D3</w:t>
      </w:r>
      <w:r w:rsidRPr="001201E3">
        <w:rPr>
          <w:rFonts w:hint="eastAsia"/>
          <w:shd w:val="clear" w:color="auto" w:fill="FFFFFF"/>
        </w:rPr>
        <w:t>为要写入寄存器的数据的</w:t>
      </w:r>
      <w:r w:rsidRPr="001201E3">
        <w:rPr>
          <w:rFonts w:hint="eastAsia"/>
          <w:shd w:val="clear" w:color="auto" w:fill="FFFFFF"/>
        </w:rPr>
        <w:t>24~31</w:t>
      </w:r>
      <w:r w:rsidRPr="001201E3">
        <w:rPr>
          <w:rFonts w:hint="eastAsia"/>
          <w:shd w:val="clear" w:color="auto" w:fill="FFFFFF"/>
        </w:rPr>
        <w:t>位，</w:t>
      </w:r>
      <w:r w:rsidRPr="001201E3">
        <w:rPr>
          <w:rFonts w:hint="eastAsia"/>
          <w:shd w:val="clear" w:color="auto" w:fill="FFFFFF"/>
        </w:rPr>
        <w:t>D2</w:t>
      </w:r>
      <w:r w:rsidRPr="001201E3">
        <w:rPr>
          <w:rFonts w:hint="eastAsia"/>
          <w:shd w:val="clear" w:color="auto" w:fill="FFFFFF"/>
        </w:rPr>
        <w:t>为要写入寄存器的数据的</w:t>
      </w:r>
      <w:r w:rsidRPr="001201E3">
        <w:rPr>
          <w:rFonts w:hint="eastAsia"/>
          <w:shd w:val="clear" w:color="auto" w:fill="FFFFFF"/>
        </w:rPr>
        <w:t>16~24</w:t>
      </w:r>
      <w:r w:rsidRPr="001201E3">
        <w:rPr>
          <w:rFonts w:hint="eastAsia"/>
          <w:shd w:val="clear" w:color="auto" w:fill="FFFFFF"/>
        </w:rPr>
        <w:t>位，</w:t>
      </w:r>
      <w:r w:rsidRPr="001201E3">
        <w:rPr>
          <w:rFonts w:hint="eastAsia"/>
          <w:shd w:val="clear" w:color="auto" w:fill="FFFFFF"/>
        </w:rPr>
        <w:t>D2</w:t>
      </w:r>
      <w:r w:rsidRPr="001201E3">
        <w:rPr>
          <w:rFonts w:hint="eastAsia"/>
          <w:shd w:val="clear" w:color="auto" w:fill="FFFFFF"/>
        </w:rPr>
        <w:t>为要写入寄存器的数据的</w:t>
      </w:r>
      <w:r w:rsidRPr="001201E3">
        <w:rPr>
          <w:rFonts w:hint="eastAsia"/>
          <w:shd w:val="clear" w:color="auto" w:fill="FFFFFF"/>
        </w:rPr>
        <w:t>8~15</w:t>
      </w:r>
      <w:r w:rsidRPr="001201E3">
        <w:rPr>
          <w:rFonts w:hint="eastAsia"/>
          <w:shd w:val="clear" w:color="auto" w:fill="FFFFFF"/>
        </w:rPr>
        <w:t>位，</w:t>
      </w:r>
      <w:r w:rsidRPr="001201E3">
        <w:rPr>
          <w:rFonts w:hint="eastAsia"/>
          <w:shd w:val="clear" w:color="auto" w:fill="FFFFFF"/>
        </w:rPr>
        <w:t>D0</w:t>
      </w:r>
      <w:r w:rsidRPr="001201E3">
        <w:rPr>
          <w:rFonts w:hint="eastAsia"/>
          <w:shd w:val="clear" w:color="auto" w:fill="FFFFFF"/>
        </w:rPr>
        <w:t>为要写入寄存器的数据的</w:t>
      </w:r>
      <w:r w:rsidRPr="001201E3">
        <w:rPr>
          <w:rFonts w:hint="eastAsia"/>
          <w:shd w:val="clear" w:color="auto" w:fill="FFFFFF"/>
        </w:rPr>
        <w:t>0~7</w:t>
      </w:r>
      <w:r w:rsidRPr="001201E3">
        <w:rPr>
          <w:rFonts w:hint="eastAsia"/>
          <w:shd w:val="clear" w:color="auto" w:fill="FFFFFF"/>
        </w:rPr>
        <w:t>位。例如，</w:t>
      </w:r>
      <w:r w:rsidRPr="001201E3">
        <w:rPr>
          <w:rFonts w:hint="eastAsia"/>
          <w:shd w:val="clear" w:color="auto" w:fill="FFFFFF"/>
        </w:rPr>
        <w:t>PC</w:t>
      </w:r>
      <w:r w:rsidRPr="001201E3">
        <w:rPr>
          <w:rFonts w:hint="eastAsia"/>
          <w:shd w:val="clear" w:color="auto" w:fill="FFFFFF"/>
        </w:rPr>
        <w:t>端要设置采样数据个数</w:t>
      </w:r>
      <w:r w:rsidRPr="001201E3">
        <w:rPr>
          <w:rFonts w:hint="eastAsia"/>
          <w:shd w:val="clear" w:color="auto" w:fill="FFFFFF"/>
        </w:rPr>
        <w:t>(DataNum</w:t>
      </w:r>
      <w:r w:rsidRPr="001201E3">
        <w:rPr>
          <w:rFonts w:hint="eastAsia"/>
          <w:shd w:val="clear" w:color="auto" w:fill="FFFFFF"/>
        </w:rPr>
        <w:t>寄存器，地址为</w:t>
      </w:r>
      <w:r w:rsidRPr="001201E3">
        <w:rPr>
          <w:rFonts w:hint="eastAsia"/>
          <w:shd w:val="clear" w:color="auto" w:fill="FFFFFF"/>
        </w:rPr>
        <w:t>2)</w:t>
      </w:r>
      <w:r w:rsidRPr="001201E3">
        <w:rPr>
          <w:rFonts w:hint="eastAsia"/>
          <w:shd w:val="clear" w:color="auto" w:fill="FFFFFF"/>
        </w:rPr>
        <w:t>为</w:t>
      </w:r>
      <w:r w:rsidRPr="001201E3">
        <w:rPr>
          <w:rFonts w:hint="eastAsia"/>
          <w:shd w:val="clear" w:color="auto" w:fill="FFFFFF"/>
        </w:rPr>
        <w:t>16000</w:t>
      </w:r>
      <w:r w:rsidRPr="001201E3">
        <w:rPr>
          <w:rFonts w:hint="eastAsia"/>
          <w:shd w:val="clear" w:color="auto" w:fill="FFFFFF"/>
        </w:rPr>
        <w:t>（</w:t>
      </w:r>
      <w:r w:rsidRPr="001201E3">
        <w:rPr>
          <w:rFonts w:hint="eastAsia"/>
          <w:shd w:val="clear" w:color="auto" w:fill="FFFFFF"/>
        </w:rPr>
        <w:t>0x3E80</w:t>
      </w:r>
      <w:r w:rsidRPr="001201E3">
        <w:rPr>
          <w:rFonts w:hint="eastAsia"/>
          <w:shd w:val="clear" w:color="auto" w:fill="FFFFFF"/>
        </w:rPr>
        <w:t>）个，则发送的数据帧内容为：</w:t>
      </w:r>
      <w:r w:rsidRPr="001201E3">
        <w:rPr>
          <w:rFonts w:hint="eastAsia"/>
          <w:color w:val="00B0F0"/>
          <w:shd w:val="clear" w:color="auto" w:fill="FFFFFF"/>
        </w:rPr>
        <w:t>0x55 0xA5</w:t>
      </w:r>
      <w:r w:rsidRPr="001201E3">
        <w:rPr>
          <w:rFonts w:hint="eastAsia"/>
          <w:color w:val="BF8F00"/>
          <w:shd w:val="clear" w:color="auto" w:fill="FFFFFF"/>
        </w:rPr>
        <w:t> 0x02</w:t>
      </w:r>
      <w:r w:rsidRPr="001201E3">
        <w:rPr>
          <w:rFonts w:hint="eastAsia"/>
          <w:shd w:val="clear" w:color="auto" w:fill="FFFFFF"/>
        </w:rPr>
        <w:t> </w:t>
      </w:r>
      <w:r w:rsidRPr="001201E3">
        <w:rPr>
          <w:rFonts w:hint="eastAsia"/>
          <w:color w:val="00B050"/>
          <w:shd w:val="clear" w:color="auto" w:fill="FFFFFF"/>
        </w:rPr>
        <w:t>0x00 0x00 0x3E 0x80</w:t>
      </w:r>
      <w:r w:rsidRPr="001201E3">
        <w:rPr>
          <w:rFonts w:hint="eastAsia"/>
          <w:shd w:val="clear" w:color="auto" w:fill="FFFFFF"/>
        </w:rPr>
        <w:t> 0xF0</w:t>
      </w:r>
      <w:r w:rsidRPr="001201E3">
        <w:rPr>
          <w:rFonts w:hint="eastAsia"/>
          <w:shd w:val="clear" w:color="auto" w:fill="FFFFFF"/>
        </w:rPr>
        <w:t>。</w:t>
      </w:r>
    </w:p>
    <w:p w14:paraId="74367CE9" w14:textId="77777777" w:rsidR="001201E3" w:rsidRPr="001201E3" w:rsidRDefault="001201E3" w:rsidP="001201E3">
      <w:pPr>
        <w:ind w:firstLine="480"/>
      </w:pPr>
      <w:r w:rsidRPr="001201E3">
        <w:rPr>
          <w:rFonts w:hint="eastAsia"/>
        </w:rPr>
        <w:t>例如，</w:t>
      </w:r>
      <w:r w:rsidRPr="001201E3">
        <w:rPr>
          <w:rFonts w:hint="eastAsia"/>
        </w:rPr>
        <w:t>PC</w:t>
      </w:r>
      <w:r w:rsidRPr="001201E3">
        <w:rPr>
          <w:rFonts w:hint="eastAsia"/>
        </w:rPr>
        <w:t>端要设置采样速率</w:t>
      </w:r>
      <w:r w:rsidRPr="001201E3">
        <w:rPr>
          <w:rFonts w:hint="eastAsia"/>
        </w:rPr>
        <w:t>(ADC_Speed_Set</w:t>
      </w:r>
      <w:r w:rsidRPr="001201E3">
        <w:rPr>
          <w:rFonts w:hint="eastAsia"/>
        </w:rPr>
        <w:t>寄存器，地址为</w:t>
      </w:r>
      <w:r w:rsidRPr="001201E3">
        <w:rPr>
          <w:rFonts w:hint="eastAsia"/>
        </w:rPr>
        <w:t>3)</w:t>
      </w:r>
      <w:r w:rsidRPr="001201E3">
        <w:rPr>
          <w:rFonts w:hint="eastAsia"/>
        </w:rPr>
        <w:t>为</w:t>
      </w:r>
      <w:r w:rsidRPr="001201E3">
        <w:rPr>
          <w:rFonts w:hint="eastAsia"/>
        </w:rPr>
        <w:t>100K</w:t>
      </w:r>
      <w:r w:rsidRPr="001201E3">
        <w:rPr>
          <w:rFonts w:hint="eastAsia"/>
        </w:rPr>
        <w:t>，则对应的</w:t>
      </w:r>
      <w:r w:rsidRPr="001201E3">
        <w:rPr>
          <w:rFonts w:hint="eastAsia"/>
        </w:rPr>
        <w:t>ADC_Speed_Set</w:t>
      </w:r>
      <w:r w:rsidRPr="001201E3">
        <w:rPr>
          <w:rFonts w:hint="eastAsia"/>
        </w:rPr>
        <w:t>值为</w:t>
      </w:r>
      <w:r w:rsidRPr="001201E3">
        <w:rPr>
          <w:rFonts w:hint="eastAsia"/>
        </w:rPr>
        <w:t>1000000000/20/100000</w:t>
      </w:r>
      <w:r w:rsidRPr="001201E3">
        <w:rPr>
          <w:rFonts w:hint="eastAsia"/>
        </w:rPr>
        <w:t>–</w:t>
      </w:r>
      <w:r w:rsidRPr="001201E3">
        <w:rPr>
          <w:rFonts w:hint="eastAsia"/>
        </w:rPr>
        <w:t xml:space="preserve"> 1 = 499</w:t>
      </w:r>
      <w:r w:rsidRPr="001201E3">
        <w:rPr>
          <w:rFonts w:hint="eastAsia"/>
        </w:rPr>
        <w:t>（</w:t>
      </w:r>
      <w:r w:rsidRPr="001201E3">
        <w:rPr>
          <w:rFonts w:hint="eastAsia"/>
        </w:rPr>
        <w:t>0x000001F3</w:t>
      </w:r>
      <w:r w:rsidRPr="001201E3">
        <w:rPr>
          <w:rFonts w:hint="eastAsia"/>
        </w:rPr>
        <w:t>）个，则发送的数据帧内容为：</w:t>
      </w:r>
      <w:r w:rsidRPr="001201E3">
        <w:rPr>
          <w:rFonts w:hint="eastAsia"/>
        </w:rPr>
        <w:t>0x55 0xA5 0x03 0x00 0x00 0x01 0xF3 0xF0</w:t>
      </w:r>
      <w:r w:rsidRPr="001201E3">
        <w:rPr>
          <w:rFonts w:hint="eastAsia"/>
        </w:rPr>
        <w:t>。</w:t>
      </w:r>
    </w:p>
    <w:p w14:paraId="106061A6" w14:textId="6962DC8B" w:rsidR="001201E3" w:rsidRDefault="001201E3" w:rsidP="001201E3">
      <w:pPr>
        <w:ind w:firstLine="480"/>
      </w:pPr>
      <w:r w:rsidRPr="001201E3">
        <w:rPr>
          <w:rFonts w:hint="eastAsia"/>
          <w:shd w:val="clear" w:color="auto" w:fill="FFFFFF"/>
        </w:rPr>
        <w:t>当上述设置都设置完成后，就可以向</w:t>
      </w:r>
      <w:r w:rsidRPr="001201E3">
        <w:rPr>
          <w:rFonts w:hint="eastAsia"/>
          <w:shd w:val="clear" w:color="auto" w:fill="FFFFFF"/>
        </w:rPr>
        <w:t>0</w:t>
      </w:r>
      <w:r w:rsidRPr="001201E3">
        <w:rPr>
          <w:rFonts w:hint="eastAsia"/>
          <w:shd w:val="clear" w:color="auto" w:fill="FFFFFF"/>
        </w:rPr>
        <w:t>号寄存器写入任意值，来开始一次采样传输了。数据帧内容可以为</w:t>
      </w:r>
      <w:r w:rsidRPr="001201E3">
        <w:rPr>
          <w:rFonts w:hint="eastAsia"/>
          <w:color w:val="00B0F0"/>
          <w:shd w:val="clear" w:color="auto" w:fill="FFFFFF"/>
        </w:rPr>
        <w:t>0x55 0xA5</w:t>
      </w:r>
      <w:r w:rsidRPr="001201E3">
        <w:rPr>
          <w:rFonts w:hint="eastAsia"/>
          <w:color w:val="BF8F00"/>
          <w:shd w:val="clear" w:color="auto" w:fill="FFFFFF"/>
        </w:rPr>
        <w:t> 0x00</w:t>
      </w:r>
      <w:r w:rsidRPr="001201E3">
        <w:rPr>
          <w:rFonts w:hint="eastAsia"/>
          <w:shd w:val="clear" w:color="auto" w:fill="FFFFFF"/>
        </w:rPr>
        <w:t> </w:t>
      </w:r>
      <w:r w:rsidRPr="001201E3">
        <w:rPr>
          <w:rFonts w:hint="eastAsia"/>
          <w:color w:val="00B050"/>
          <w:shd w:val="clear" w:color="auto" w:fill="FFFFFF"/>
        </w:rPr>
        <w:t>0x00 0x00 0x00 0x00</w:t>
      </w:r>
      <w:r w:rsidRPr="001201E3">
        <w:rPr>
          <w:rFonts w:hint="eastAsia"/>
          <w:shd w:val="clear" w:color="auto" w:fill="FFFFFF"/>
        </w:rPr>
        <w:t> 0xF0</w:t>
      </w:r>
      <w:r w:rsidRPr="001201E3">
        <w:rPr>
          <w:rFonts w:hint="eastAsia"/>
          <w:shd w:val="clear" w:color="auto" w:fill="FFFFFF"/>
        </w:rPr>
        <w:t>。</w:t>
      </w:r>
    </w:p>
    <w:p w14:paraId="3ED12413" w14:textId="3ED8707E" w:rsidR="00523AAA" w:rsidRDefault="00523AAA" w:rsidP="00523AAA">
      <w:pPr>
        <w:ind w:firstLine="480"/>
      </w:pPr>
      <w:r>
        <w:rPr>
          <w:rFonts w:hint="eastAsia"/>
        </w:rPr>
        <w:t>打开</w:t>
      </w:r>
      <w:r>
        <w:rPr>
          <w:rFonts w:hint="eastAsia"/>
        </w:rPr>
        <w:t>sscom5.13.1</w:t>
      </w:r>
      <w:r w:rsidR="007A0B64">
        <w:rPr>
          <w:rFonts w:hint="eastAsia"/>
        </w:rPr>
        <w:t>串</w:t>
      </w:r>
      <w:r>
        <w:rPr>
          <w:rFonts w:hint="eastAsia"/>
        </w:rPr>
        <w:t>口调试工具。点击多字符串，点击勾选四个指令栏，填入指令：</w:t>
      </w:r>
    </w:p>
    <w:p w14:paraId="7861BF65" w14:textId="77777777" w:rsidR="00523AAA" w:rsidRDefault="00523AAA" w:rsidP="00523AAA">
      <w:pPr>
        <w:pStyle w:val="a0"/>
        <w:numPr>
          <w:ilvl w:val="0"/>
          <w:numId w:val="15"/>
        </w:numPr>
      </w:pPr>
      <w:r>
        <w:rPr>
          <w:rFonts w:hint="eastAsia"/>
        </w:rPr>
        <w:t>采</w:t>
      </w:r>
      <w:r>
        <w:rPr>
          <w:rFonts w:hint="eastAsia"/>
        </w:rPr>
        <w:t>65536</w:t>
      </w:r>
      <w:r>
        <w:rPr>
          <w:rFonts w:hint="eastAsia"/>
        </w:rPr>
        <w:t>字节的数据，则设置为：</w:t>
      </w:r>
      <w:r>
        <w:rPr>
          <w:rFonts w:hint="eastAsia"/>
        </w:rPr>
        <w:t>55 A5 02 00 00 80 00 F0</w:t>
      </w:r>
    </w:p>
    <w:p w14:paraId="58F8855E" w14:textId="77777777" w:rsidR="00523AAA" w:rsidRDefault="00523AAA" w:rsidP="00523AAA">
      <w:pPr>
        <w:pStyle w:val="a0"/>
        <w:numPr>
          <w:ilvl w:val="0"/>
          <w:numId w:val="15"/>
        </w:numPr>
      </w:pPr>
      <w:r>
        <w:rPr>
          <w:rFonts w:hint="eastAsia"/>
        </w:rPr>
        <w:t>采样通道为第一通道，则设置为：</w:t>
      </w:r>
      <w:r>
        <w:rPr>
          <w:rFonts w:hint="eastAsia"/>
        </w:rPr>
        <w:t>55 A5 01 00 00 00 0</w:t>
      </w:r>
      <w:r>
        <w:t xml:space="preserve">1 </w:t>
      </w:r>
      <w:r>
        <w:rPr>
          <w:rFonts w:hint="eastAsia"/>
        </w:rPr>
        <w:t>F0</w:t>
      </w:r>
    </w:p>
    <w:p w14:paraId="512154C5" w14:textId="77777777" w:rsidR="00523AAA" w:rsidRDefault="00523AAA" w:rsidP="00523AAA">
      <w:pPr>
        <w:pStyle w:val="a0"/>
        <w:numPr>
          <w:ilvl w:val="0"/>
          <w:numId w:val="0"/>
        </w:numPr>
        <w:ind w:left="900"/>
      </w:pPr>
      <w:r>
        <w:rPr>
          <w:rFonts w:hint="eastAsia"/>
        </w:rPr>
        <w:t>采样通道为第二通道，则设置为：</w:t>
      </w:r>
      <w:r>
        <w:rPr>
          <w:rFonts w:hint="eastAsia"/>
        </w:rPr>
        <w:t>55 A5 01 00 00 00 0</w:t>
      </w:r>
      <w:r>
        <w:t xml:space="preserve">2 </w:t>
      </w:r>
      <w:r>
        <w:rPr>
          <w:rFonts w:hint="eastAsia"/>
        </w:rPr>
        <w:t>F0</w:t>
      </w:r>
    </w:p>
    <w:p w14:paraId="06BDD972" w14:textId="77777777" w:rsidR="00523AAA" w:rsidRPr="00E41DE6" w:rsidRDefault="00523AAA" w:rsidP="00523AAA">
      <w:pPr>
        <w:pStyle w:val="a0"/>
        <w:numPr>
          <w:ilvl w:val="0"/>
          <w:numId w:val="0"/>
        </w:numPr>
        <w:ind w:left="900"/>
      </w:pPr>
      <w:r>
        <w:rPr>
          <w:rFonts w:hint="eastAsia"/>
        </w:rPr>
        <w:t>采集测试用数据，通道则设置为：</w:t>
      </w:r>
      <w:r>
        <w:rPr>
          <w:rFonts w:hint="eastAsia"/>
        </w:rPr>
        <w:t>55 A5 01 00 00 00 0</w:t>
      </w:r>
      <w:r>
        <w:t xml:space="preserve">0 </w:t>
      </w:r>
      <w:r>
        <w:rPr>
          <w:rFonts w:hint="eastAsia"/>
        </w:rPr>
        <w:t>F0</w:t>
      </w:r>
    </w:p>
    <w:p w14:paraId="3C4B8FA7" w14:textId="77777777" w:rsidR="00523AAA" w:rsidRDefault="00523AAA" w:rsidP="00523AAA">
      <w:pPr>
        <w:pStyle w:val="a0"/>
        <w:numPr>
          <w:ilvl w:val="0"/>
          <w:numId w:val="15"/>
        </w:numPr>
      </w:pPr>
      <w:r>
        <w:rPr>
          <w:rFonts w:hint="eastAsia"/>
        </w:rPr>
        <w:t>采样的速率为</w:t>
      </w:r>
      <w:r>
        <w:rPr>
          <w:rFonts w:hint="eastAsia"/>
        </w:rPr>
        <w:t>5</w:t>
      </w:r>
      <w:r>
        <w:t>0M</w:t>
      </w:r>
      <w:r>
        <w:rPr>
          <w:rFonts w:hint="eastAsia"/>
        </w:rPr>
        <w:t>，指令设置为：</w:t>
      </w:r>
      <w:r>
        <w:rPr>
          <w:rFonts w:hint="eastAsia"/>
        </w:rPr>
        <w:t>55 A5 0</w:t>
      </w:r>
      <w:r>
        <w:t>3</w:t>
      </w:r>
      <w:r>
        <w:rPr>
          <w:rFonts w:hint="eastAsia"/>
        </w:rPr>
        <w:t xml:space="preserve"> 00 00 00 0</w:t>
      </w:r>
      <w:r>
        <w:t xml:space="preserve">0 </w:t>
      </w:r>
      <w:r>
        <w:rPr>
          <w:rFonts w:hint="eastAsia"/>
        </w:rPr>
        <w:t>F0</w:t>
      </w:r>
      <w:r>
        <w:rPr>
          <w:rFonts w:hint="eastAsia"/>
        </w:rPr>
        <w:t>，</w:t>
      </w:r>
    </w:p>
    <w:p w14:paraId="39D2DE13" w14:textId="77777777" w:rsidR="00523AAA" w:rsidRDefault="00523AAA" w:rsidP="00523AAA">
      <w:pPr>
        <w:pStyle w:val="a0"/>
        <w:numPr>
          <w:ilvl w:val="0"/>
          <w:numId w:val="0"/>
        </w:numPr>
        <w:ind w:left="900"/>
      </w:pPr>
      <w:r>
        <w:rPr>
          <w:rFonts w:hint="eastAsia"/>
        </w:rPr>
        <w:t>采样的速率为</w:t>
      </w:r>
      <w:r>
        <w:rPr>
          <w:rFonts w:hint="eastAsia"/>
        </w:rPr>
        <w:t>5k</w:t>
      </w:r>
      <w:r>
        <w:rPr>
          <w:rFonts w:hint="eastAsia"/>
        </w:rPr>
        <w:t>，指令设置为：</w:t>
      </w:r>
      <w:r>
        <w:rPr>
          <w:rFonts w:hint="eastAsia"/>
        </w:rPr>
        <w:t>55 A5 0</w:t>
      </w:r>
      <w:r>
        <w:t>3</w:t>
      </w:r>
      <w:r>
        <w:rPr>
          <w:rFonts w:hint="eastAsia"/>
        </w:rPr>
        <w:t xml:space="preserve"> 00 00 27 0F F0</w:t>
      </w:r>
    </w:p>
    <w:p w14:paraId="699E41A9" w14:textId="555125CC" w:rsidR="00523AAA" w:rsidRDefault="00523AAA" w:rsidP="00523AAA">
      <w:pPr>
        <w:pStyle w:val="a0"/>
        <w:numPr>
          <w:ilvl w:val="0"/>
          <w:numId w:val="15"/>
        </w:numPr>
      </w:pPr>
      <w:r>
        <w:rPr>
          <w:rFonts w:hint="eastAsia"/>
        </w:rPr>
        <w:lastRenderedPageBreak/>
        <w:t>采集使能指令帧设置为：</w:t>
      </w:r>
      <w:r w:rsidRPr="00596C50">
        <w:t>55</w:t>
      </w:r>
      <w:r>
        <w:t xml:space="preserve"> </w:t>
      </w:r>
      <w:r w:rsidRPr="00596C50">
        <w:t>A5</w:t>
      </w:r>
      <w:r>
        <w:t xml:space="preserve"> </w:t>
      </w:r>
      <w:r w:rsidRPr="00596C50">
        <w:t>00</w:t>
      </w:r>
      <w:r>
        <w:t xml:space="preserve"> </w:t>
      </w:r>
      <w:r w:rsidRPr="00596C50">
        <w:t>00</w:t>
      </w:r>
      <w:r>
        <w:t xml:space="preserve"> </w:t>
      </w:r>
      <w:r w:rsidRPr="00596C50">
        <w:t>00</w:t>
      </w:r>
      <w:r>
        <w:t xml:space="preserve"> </w:t>
      </w:r>
      <w:r w:rsidRPr="00596C50">
        <w:t>00</w:t>
      </w:r>
      <w:r>
        <w:t xml:space="preserve"> </w:t>
      </w:r>
      <w:r w:rsidRPr="00596C50">
        <w:t>00</w:t>
      </w:r>
      <w:r>
        <w:t xml:space="preserve"> </w:t>
      </w:r>
      <w:r w:rsidRPr="00596C50">
        <w:t>F0</w:t>
      </w:r>
    </w:p>
    <w:p w14:paraId="219236D6" w14:textId="1381A724" w:rsidR="003818A3" w:rsidRDefault="00177589" w:rsidP="003818A3">
      <w:pPr>
        <w:ind w:firstLineChars="0"/>
      </w:pPr>
      <w:r>
        <w:rPr>
          <w:rFonts w:hint="eastAsia"/>
          <w:noProof/>
        </w:rPr>
        <w:t>压缩包附采集示例</w:t>
      </w:r>
    </w:p>
    <w:p w14:paraId="691EFA6E" w14:textId="77777777" w:rsidR="00523AAA" w:rsidRPr="009A0176" w:rsidRDefault="00523AAA" w:rsidP="00131924">
      <w:pPr>
        <w:ind w:firstLine="480"/>
      </w:pPr>
    </w:p>
    <w:sectPr w:rsidR="00523AAA" w:rsidRPr="009A0176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7E8CD7" w14:textId="77777777" w:rsidR="00055C93" w:rsidRDefault="00055C93">
      <w:pPr>
        <w:spacing w:line="240" w:lineRule="auto"/>
        <w:ind w:firstLine="480"/>
      </w:pPr>
      <w:r>
        <w:separator/>
      </w:r>
    </w:p>
  </w:endnote>
  <w:endnote w:type="continuationSeparator" w:id="0">
    <w:p w14:paraId="7C648168" w14:textId="77777777" w:rsidR="00055C93" w:rsidRDefault="00055C93"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隶书">
    <w:panose1 w:val="02010509060101010101"/>
    <w:charset w:val="86"/>
    <w:family w:val="modern"/>
    <w:pitch w:val="fixed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9962F7" w14:textId="77777777" w:rsidR="0080465D" w:rsidRDefault="0080465D">
    <w:pPr>
      <w:pStyle w:val="a9"/>
      <w:spacing w:before="120" w:after="120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603E86" w14:textId="77777777" w:rsidR="0080465D" w:rsidRDefault="0065274C">
    <w:pPr>
      <w:pStyle w:val="a9"/>
      <w:spacing w:before="120" w:after="120"/>
      <w:ind w:firstLine="360"/>
    </w:pPr>
    <w:r>
      <w:rPr>
        <w:rFonts w:hint="eastAsia"/>
      </w:rPr>
      <w:t>店铺</w:t>
    </w:r>
    <w:r>
      <w:t>：</w:t>
    </w:r>
    <w:hyperlink r:id="rId1" w:history="1">
      <w:r>
        <w:rPr>
          <w:rStyle w:val="af1"/>
          <w:rFonts w:hint="eastAsia"/>
        </w:rPr>
        <w:t>https://xiaomeige.taobao.com</w:t>
      </w:r>
    </w:hyperlink>
    <w:r>
      <w:t xml:space="preserve">                                </w:t>
    </w:r>
    <w:r>
      <w:rPr>
        <w:rFonts w:hint="eastAsia"/>
      </w:rPr>
      <w:t>官方网站</w:t>
    </w:r>
    <w:r>
      <w:t>：</w:t>
    </w:r>
    <w:hyperlink r:id="rId2" w:history="1">
      <w:r>
        <w:rPr>
          <w:rStyle w:val="af1"/>
          <w:rFonts w:hint="eastAsia"/>
        </w:rPr>
        <w:t>w</w:t>
      </w:r>
      <w:r>
        <w:rPr>
          <w:rStyle w:val="af1"/>
        </w:rPr>
        <w:t>ww.corecourse.cn</w:t>
      </w:r>
    </w:hyperlink>
    <w:r>
      <w:t xml:space="preserve"> </w:t>
    </w:r>
    <w:hyperlink r:id="rId3" w:history="1"/>
  </w:p>
  <w:p w14:paraId="587CE717" w14:textId="2DFD9025" w:rsidR="0080465D" w:rsidRDefault="0065274C" w:rsidP="00FD5F6A">
    <w:pPr>
      <w:pStyle w:val="a9"/>
      <w:spacing w:before="120" w:after="120"/>
      <w:ind w:firstLine="360"/>
    </w:pPr>
    <w:r>
      <w:rPr>
        <w:rFonts w:hint="eastAsia"/>
      </w:rPr>
      <w:t>技术</w:t>
    </w:r>
    <w:r>
      <w:t>博客：</w:t>
    </w:r>
    <w:hyperlink r:id="rId4" w:history="1">
      <w:r>
        <w:rPr>
          <w:rStyle w:val="af1"/>
        </w:rPr>
        <w:t>http://www.cnblogs.com/xiaomeige/</w:t>
      </w:r>
    </w:hyperlink>
    <w:r>
      <w:t xml:space="preserve">                       </w:t>
    </w:r>
    <w:r>
      <w:rPr>
        <w:rFonts w:hint="eastAsia"/>
      </w:rPr>
      <w:t>技术</w:t>
    </w:r>
    <w:r>
      <w:t>群组：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983A61" w14:textId="77777777" w:rsidR="0080465D" w:rsidRDefault="0080465D">
    <w:pPr>
      <w:pStyle w:val="a9"/>
      <w:spacing w:before="120" w:after="120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C1EFE8" w14:textId="77777777" w:rsidR="00055C93" w:rsidRDefault="00055C93">
      <w:pPr>
        <w:ind w:firstLine="480"/>
      </w:pPr>
      <w:r>
        <w:separator/>
      </w:r>
    </w:p>
  </w:footnote>
  <w:footnote w:type="continuationSeparator" w:id="0">
    <w:p w14:paraId="76DA2BD2" w14:textId="77777777" w:rsidR="00055C93" w:rsidRDefault="00055C93">
      <w:pPr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C38B8A" w14:textId="77777777" w:rsidR="0080465D" w:rsidRDefault="0080465D">
    <w:pPr>
      <w:pStyle w:val="ab"/>
      <w:spacing w:before="120" w:after="120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426F3D" w14:textId="77777777" w:rsidR="0080465D" w:rsidRDefault="0065274C">
    <w:pPr>
      <w:pStyle w:val="ab"/>
      <w:spacing w:before="120" w:after="120"/>
      <w:ind w:firstLine="600"/>
      <w:jc w:val="center"/>
      <w:rPr>
        <w:rFonts w:ascii="隶书" w:eastAsia="隶书" w:hAnsi="Arial" w:cs="Arial"/>
        <w:sz w:val="30"/>
        <w:szCs w:val="30"/>
      </w:rPr>
    </w:pPr>
    <w:r>
      <w:rPr>
        <w:rFonts w:ascii="隶书" w:eastAsia="隶书" w:hAnsi="Arial" w:cs="Arial" w:hint="eastAsia"/>
        <w:sz w:val="30"/>
        <w:szCs w:val="30"/>
      </w:rPr>
      <w:t>小梅哥FPGA团队    武汉</w:t>
    </w:r>
    <w:r>
      <w:rPr>
        <w:rFonts w:ascii="隶书" w:eastAsia="隶书" w:hAnsi="Arial" w:cs="Arial"/>
        <w:sz w:val="30"/>
        <w:szCs w:val="30"/>
      </w:rPr>
      <w:t>芯路恒科技</w:t>
    </w:r>
  </w:p>
  <w:p w14:paraId="0FB21B0E" w14:textId="77777777" w:rsidR="0080465D" w:rsidRDefault="0065274C">
    <w:pPr>
      <w:pStyle w:val="ab"/>
      <w:spacing w:before="120" w:after="120"/>
      <w:ind w:firstLine="400"/>
      <w:jc w:val="center"/>
    </w:pPr>
    <w:r>
      <w:rPr>
        <w:rFonts w:ascii="隶书" w:eastAsia="隶书" w:hAnsi="Arial" w:cs="Arial" w:hint="eastAsia"/>
        <w:sz w:val="20"/>
      </w:rPr>
      <w:t>专注于培养</w:t>
    </w:r>
    <w:r>
      <w:rPr>
        <w:rFonts w:ascii="隶书" w:eastAsia="隶书" w:hAnsi="Arial" w:cs="Arial"/>
        <w:sz w:val="20"/>
      </w:rPr>
      <w:t>您的FPGA独立开发能力</w:t>
    </w:r>
    <w:r>
      <w:rPr>
        <w:rFonts w:ascii="隶书" w:eastAsia="隶书" w:hAnsi="Arial" w:cs="Arial" w:hint="eastAsia"/>
        <w:sz w:val="20"/>
      </w:rPr>
      <w:t xml:space="preserve">   开发板 </w:t>
    </w:r>
    <w:r>
      <w:rPr>
        <w:rFonts w:ascii="隶书" w:eastAsia="隶书" w:hAnsi="Arial" w:cs="Arial"/>
        <w:sz w:val="20"/>
      </w:rPr>
      <w:t>培训</w:t>
    </w:r>
    <w:r>
      <w:rPr>
        <w:rFonts w:ascii="隶书" w:eastAsia="隶书" w:hAnsi="Arial" w:cs="Arial" w:hint="eastAsia"/>
        <w:sz w:val="20"/>
      </w:rPr>
      <w:t xml:space="preserve"> </w:t>
    </w:r>
    <w:r>
      <w:rPr>
        <w:rFonts w:ascii="隶书" w:eastAsia="隶书" w:hAnsi="Arial" w:cs="Arial"/>
        <w:sz w:val="20"/>
      </w:rPr>
      <w:t>项目研发三位一体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25E554" w14:textId="77777777" w:rsidR="0080465D" w:rsidRDefault="0080465D">
    <w:pPr>
      <w:pStyle w:val="ab"/>
      <w:spacing w:before="120" w:after="120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834E13B6"/>
    <w:multiLevelType w:val="singleLevel"/>
    <w:tmpl w:val="834E13B6"/>
    <w:lvl w:ilvl="0">
      <w:start w:val="1"/>
      <w:numFmt w:val="bullet"/>
      <w:lvlText w:val=""/>
      <w:lvlJc w:val="left"/>
      <w:pPr>
        <w:tabs>
          <w:tab w:val="left" w:pos="420"/>
        </w:tabs>
        <w:ind w:left="840" w:hanging="420"/>
      </w:pPr>
      <w:rPr>
        <w:rFonts w:ascii="Wingdings" w:hAnsi="Wingdings" w:hint="default"/>
      </w:rPr>
    </w:lvl>
  </w:abstractNum>
  <w:abstractNum w:abstractNumId="1" w15:restartNumberingAfterBreak="0">
    <w:nsid w:val="8D778E7F"/>
    <w:multiLevelType w:val="singleLevel"/>
    <w:tmpl w:val="8D778E7F"/>
    <w:lvl w:ilvl="0">
      <w:start w:val="1"/>
      <w:numFmt w:val="decimal"/>
      <w:suff w:val="nothing"/>
      <w:lvlText w:val="%1、"/>
      <w:lvlJc w:val="left"/>
    </w:lvl>
  </w:abstractNum>
  <w:abstractNum w:abstractNumId="2" w15:restartNumberingAfterBreak="0">
    <w:nsid w:val="19213A4E"/>
    <w:multiLevelType w:val="hybridMultilevel"/>
    <w:tmpl w:val="00E83F98"/>
    <w:lvl w:ilvl="0" w:tplc="8D778E7F">
      <w:start w:val="1"/>
      <w:numFmt w:val="decimal"/>
      <w:lvlText w:val="%1、"/>
      <w:lvlJc w:val="left"/>
      <w:pPr>
        <w:ind w:left="900" w:hanging="420"/>
      </w:p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3" w15:restartNumberingAfterBreak="0">
    <w:nsid w:val="1C466279"/>
    <w:multiLevelType w:val="hybridMultilevel"/>
    <w:tmpl w:val="67DE1BDC"/>
    <w:lvl w:ilvl="0" w:tplc="BD5E6E3C">
      <w:start w:val="1"/>
      <w:numFmt w:val="decimal"/>
      <w:lvlText w:val="%1、"/>
      <w:lvlJc w:val="left"/>
      <w:pPr>
        <w:ind w:left="828" w:hanging="828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26DA329E"/>
    <w:multiLevelType w:val="hybridMultilevel"/>
    <w:tmpl w:val="34E2377C"/>
    <w:lvl w:ilvl="0" w:tplc="1596A47A">
      <w:start w:val="1"/>
      <w:numFmt w:val="decimal"/>
      <w:lvlText w:val="（%1）"/>
      <w:lvlJc w:val="left"/>
      <w:pPr>
        <w:ind w:left="900" w:hanging="420"/>
      </w:pPr>
      <w:rPr>
        <w:rFonts w:eastAsia="仿宋" w:hint="eastAsia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5" w15:restartNumberingAfterBreak="0">
    <w:nsid w:val="29962BCF"/>
    <w:multiLevelType w:val="multilevel"/>
    <w:tmpl w:val="29962BCF"/>
    <w:lvl w:ilvl="0">
      <w:start w:val="1"/>
      <w:numFmt w:val="decimal"/>
      <w:lvlText w:val="%1)"/>
      <w:lvlJc w:val="left"/>
      <w:pPr>
        <w:ind w:left="900" w:hanging="420"/>
      </w:pPr>
    </w:lvl>
    <w:lvl w:ilvl="1">
      <w:start w:val="1"/>
      <w:numFmt w:val="lowerLetter"/>
      <w:lvlText w:val="%2)"/>
      <w:lvlJc w:val="left"/>
      <w:pPr>
        <w:ind w:left="1320" w:hanging="420"/>
      </w:pPr>
    </w:lvl>
    <w:lvl w:ilvl="2">
      <w:start w:val="1"/>
      <w:numFmt w:val="lowerRoman"/>
      <w:lvlText w:val="%3."/>
      <w:lvlJc w:val="right"/>
      <w:pPr>
        <w:ind w:left="1740" w:hanging="420"/>
      </w:pPr>
    </w:lvl>
    <w:lvl w:ilvl="3">
      <w:start w:val="1"/>
      <w:numFmt w:val="decimal"/>
      <w:lvlText w:val="%4."/>
      <w:lvlJc w:val="left"/>
      <w:pPr>
        <w:ind w:left="2160" w:hanging="420"/>
      </w:pPr>
    </w:lvl>
    <w:lvl w:ilvl="4">
      <w:start w:val="1"/>
      <w:numFmt w:val="lowerLetter"/>
      <w:lvlText w:val="%5)"/>
      <w:lvlJc w:val="left"/>
      <w:pPr>
        <w:ind w:left="2580" w:hanging="420"/>
      </w:pPr>
    </w:lvl>
    <w:lvl w:ilvl="5">
      <w:start w:val="1"/>
      <w:numFmt w:val="lowerRoman"/>
      <w:lvlText w:val="%6."/>
      <w:lvlJc w:val="right"/>
      <w:pPr>
        <w:ind w:left="3000" w:hanging="420"/>
      </w:pPr>
    </w:lvl>
    <w:lvl w:ilvl="6">
      <w:start w:val="1"/>
      <w:numFmt w:val="decimal"/>
      <w:lvlText w:val="%7."/>
      <w:lvlJc w:val="left"/>
      <w:pPr>
        <w:ind w:left="3420" w:hanging="420"/>
      </w:pPr>
    </w:lvl>
    <w:lvl w:ilvl="7">
      <w:start w:val="1"/>
      <w:numFmt w:val="lowerLetter"/>
      <w:lvlText w:val="%8)"/>
      <w:lvlJc w:val="left"/>
      <w:pPr>
        <w:ind w:left="3840" w:hanging="420"/>
      </w:pPr>
    </w:lvl>
    <w:lvl w:ilvl="8">
      <w:start w:val="1"/>
      <w:numFmt w:val="lowerRoman"/>
      <w:lvlText w:val="%9."/>
      <w:lvlJc w:val="right"/>
      <w:pPr>
        <w:ind w:left="4260" w:hanging="420"/>
      </w:pPr>
    </w:lvl>
  </w:abstractNum>
  <w:abstractNum w:abstractNumId="6" w15:restartNumberingAfterBreak="0">
    <w:nsid w:val="3AB905EC"/>
    <w:multiLevelType w:val="multilevel"/>
    <w:tmpl w:val="3AB905EC"/>
    <w:lvl w:ilvl="0">
      <w:start w:val="1"/>
      <w:numFmt w:val="decimal"/>
      <w:lvlText w:val="（%1）"/>
      <w:lvlJc w:val="left"/>
      <w:pPr>
        <w:ind w:left="900" w:hanging="420"/>
      </w:pPr>
      <w:rPr>
        <w:rFonts w:eastAsia="仿宋" w:hint="eastAsia"/>
      </w:rPr>
    </w:lvl>
    <w:lvl w:ilvl="1">
      <w:start w:val="1"/>
      <w:numFmt w:val="lowerLetter"/>
      <w:lvlText w:val="%2)"/>
      <w:lvlJc w:val="left"/>
      <w:pPr>
        <w:ind w:left="1320" w:hanging="420"/>
      </w:pPr>
    </w:lvl>
    <w:lvl w:ilvl="2">
      <w:start w:val="1"/>
      <w:numFmt w:val="lowerRoman"/>
      <w:lvlText w:val="%3."/>
      <w:lvlJc w:val="right"/>
      <w:pPr>
        <w:ind w:left="1740" w:hanging="420"/>
      </w:pPr>
    </w:lvl>
    <w:lvl w:ilvl="3">
      <w:start w:val="1"/>
      <w:numFmt w:val="decimal"/>
      <w:lvlText w:val="%4."/>
      <w:lvlJc w:val="left"/>
      <w:pPr>
        <w:ind w:left="2160" w:hanging="420"/>
      </w:pPr>
    </w:lvl>
    <w:lvl w:ilvl="4">
      <w:start w:val="1"/>
      <w:numFmt w:val="lowerLetter"/>
      <w:lvlText w:val="%5)"/>
      <w:lvlJc w:val="left"/>
      <w:pPr>
        <w:ind w:left="2580" w:hanging="420"/>
      </w:pPr>
    </w:lvl>
    <w:lvl w:ilvl="5">
      <w:start w:val="1"/>
      <w:numFmt w:val="lowerRoman"/>
      <w:lvlText w:val="%6."/>
      <w:lvlJc w:val="right"/>
      <w:pPr>
        <w:ind w:left="3000" w:hanging="420"/>
      </w:pPr>
    </w:lvl>
    <w:lvl w:ilvl="6">
      <w:start w:val="1"/>
      <w:numFmt w:val="decimal"/>
      <w:lvlText w:val="%7."/>
      <w:lvlJc w:val="left"/>
      <w:pPr>
        <w:ind w:left="3420" w:hanging="420"/>
      </w:pPr>
    </w:lvl>
    <w:lvl w:ilvl="7">
      <w:start w:val="1"/>
      <w:numFmt w:val="lowerLetter"/>
      <w:lvlText w:val="%8)"/>
      <w:lvlJc w:val="left"/>
      <w:pPr>
        <w:ind w:left="3840" w:hanging="420"/>
      </w:pPr>
    </w:lvl>
    <w:lvl w:ilvl="8">
      <w:start w:val="1"/>
      <w:numFmt w:val="lowerRoman"/>
      <w:lvlText w:val="%9."/>
      <w:lvlJc w:val="right"/>
      <w:pPr>
        <w:ind w:left="4260" w:hanging="420"/>
      </w:pPr>
    </w:lvl>
  </w:abstractNum>
  <w:abstractNum w:abstractNumId="7" w15:restartNumberingAfterBreak="0">
    <w:nsid w:val="3EA460FA"/>
    <w:multiLevelType w:val="multilevel"/>
    <w:tmpl w:val="3EA460FA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493E1A86"/>
    <w:multiLevelType w:val="multilevel"/>
    <w:tmpl w:val="493E1A86"/>
    <w:lvl w:ilvl="0">
      <w:start w:val="1"/>
      <w:numFmt w:val="decimal"/>
      <w:pStyle w:val="a"/>
      <w:lvlText w:val="%1、"/>
      <w:lvlJc w:val="left"/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4F8C6CFF"/>
    <w:multiLevelType w:val="multilevel"/>
    <w:tmpl w:val="4F8C6CFF"/>
    <w:lvl w:ilvl="0">
      <w:start w:val="1"/>
      <w:numFmt w:val="decimal"/>
      <w:lvlText w:val="%1."/>
      <w:lvlJc w:val="left"/>
      <w:pPr>
        <w:ind w:left="900" w:hanging="420"/>
      </w:pPr>
    </w:lvl>
    <w:lvl w:ilvl="1">
      <w:start w:val="1"/>
      <w:numFmt w:val="lowerLetter"/>
      <w:lvlText w:val="%2)"/>
      <w:lvlJc w:val="left"/>
      <w:pPr>
        <w:ind w:left="1320" w:hanging="420"/>
      </w:pPr>
    </w:lvl>
    <w:lvl w:ilvl="2">
      <w:start w:val="1"/>
      <w:numFmt w:val="lowerRoman"/>
      <w:lvlText w:val="%3."/>
      <w:lvlJc w:val="right"/>
      <w:pPr>
        <w:ind w:left="1740" w:hanging="420"/>
      </w:pPr>
    </w:lvl>
    <w:lvl w:ilvl="3">
      <w:start w:val="1"/>
      <w:numFmt w:val="decimal"/>
      <w:lvlText w:val="%4."/>
      <w:lvlJc w:val="left"/>
      <w:pPr>
        <w:ind w:left="2160" w:hanging="420"/>
      </w:pPr>
    </w:lvl>
    <w:lvl w:ilvl="4">
      <w:start w:val="1"/>
      <w:numFmt w:val="lowerLetter"/>
      <w:lvlText w:val="%5)"/>
      <w:lvlJc w:val="left"/>
      <w:pPr>
        <w:ind w:left="2580" w:hanging="420"/>
      </w:pPr>
    </w:lvl>
    <w:lvl w:ilvl="5">
      <w:start w:val="1"/>
      <w:numFmt w:val="lowerRoman"/>
      <w:lvlText w:val="%6."/>
      <w:lvlJc w:val="right"/>
      <w:pPr>
        <w:ind w:left="3000" w:hanging="420"/>
      </w:pPr>
    </w:lvl>
    <w:lvl w:ilvl="6">
      <w:start w:val="1"/>
      <w:numFmt w:val="decimal"/>
      <w:lvlText w:val="%7."/>
      <w:lvlJc w:val="left"/>
      <w:pPr>
        <w:ind w:left="3420" w:hanging="420"/>
      </w:pPr>
    </w:lvl>
    <w:lvl w:ilvl="7">
      <w:start w:val="1"/>
      <w:numFmt w:val="lowerLetter"/>
      <w:lvlText w:val="%8)"/>
      <w:lvlJc w:val="left"/>
      <w:pPr>
        <w:ind w:left="3840" w:hanging="420"/>
      </w:pPr>
    </w:lvl>
    <w:lvl w:ilvl="8">
      <w:start w:val="1"/>
      <w:numFmt w:val="lowerRoman"/>
      <w:lvlText w:val="%9."/>
      <w:lvlJc w:val="right"/>
      <w:pPr>
        <w:ind w:left="4260" w:hanging="420"/>
      </w:pPr>
    </w:lvl>
  </w:abstractNum>
  <w:abstractNum w:abstractNumId="10" w15:restartNumberingAfterBreak="0">
    <w:nsid w:val="55AD0CD2"/>
    <w:multiLevelType w:val="hybridMultilevel"/>
    <w:tmpl w:val="727ED1F8"/>
    <w:lvl w:ilvl="0" w:tplc="04090003">
      <w:start w:val="1"/>
      <w:numFmt w:val="bullet"/>
      <w:lvlText w:val=""/>
      <w:lvlJc w:val="left"/>
      <w:pPr>
        <w:ind w:left="90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1" w15:restartNumberingAfterBreak="0">
    <w:nsid w:val="581328E1"/>
    <w:multiLevelType w:val="hybridMultilevel"/>
    <w:tmpl w:val="E1D0633A"/>
    <w:lvl w:ilvl="0" w:tplc="8D778E7F">
      <w:start w:val="1"/>
      <w:numFmt w:val="decimal"/>
      <w:lvlText w:val="%1、"/>
      <w:lvlJc w:val="left"/>
      <w:pPr>
        <w:ind w:left="900" w:hanging="420"/>
      </w:p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12" w15:restartNumberingAfterBreak="0">
    <w:nsid w:val="58782E15"/>
    <w:multiLevelType w:val="multilevel"/>
    <w:tmpl w:val="58782E15"/>
    <w:lvl w:ilvl="0">
      <w:start w:val="1"/>
      <w:numFmt w:val="decimal"/>
      <w:pStyle w:val="a0"/>
      <w:lvlText w:val="%1、"/>
      <w:lvlJc w:val="left"/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1">
      <w:start w:val="1"/>
      <w:numFmt w:val="lowerLetter"/>
      <w:lvlText w:val="%2)"/>
      <w:lvlJc w:val="left"/>
      <w:pPr>
        <w:ind w:left="2506" w:hanging="420"/>
      </w:pPr>
    </w:lvl>
    <w:lvl w:ilvl="2">
      <w:start w:val="1"/>
      <w:numFmt w:val="lowerRoman"/>
      <w:lvlText w:val="%3."/>
      <w:lvlJc w:val="right"/>
      <w:pPr>
        <w:ind w:left="2926" w:hanging="420"/>
      </w:pPr>
    </w:lvl>
    <w:lvl w:ilvl="3">
      <w:start w:val="1"/>
      <w:numFmt w:val="decimal"/>
      <w:lvlText w:val="%4."/>
      <w:lvlJc w:val="left"/>
      <w:pPr>
        <w:ind w:left="3346" w:hanging="420"/>
      </w:pPr>
    </w:lvl>
    <w:lvl w:ilvl="4">
      <w:start w:val="1"/>
      <w:numFmt w:val="lowerLetter"/>
      <w:lvlText w:val="%5)"/>
      <w:lvlJc w:val="left"/>
      <w:pPr>
        <w:ind w:left="3766" w:hanging="420"/>
      </w:pPr>
    </w:lvl>
    <w:lvl w:ilvl="5">
      <w:start w:val="1"/>
      <w:numFmt w:val="lowerRoman"/>
      <w:lvlText w:val="%6."/>
      <w:lvlJc w:val="right"/>
      <w:pPr>
        <w:ind w:left="4186" w:hanging="420"/>
      </w:pPr>
    </w:lvl>
    <w:lvl w:ilvl="6">
      <w:start w:val="1"/>
      <w:numFmt w:val="decimal"/>
      <w:lvlText w:val="%7."/>
      <w:lvlJc w:val="left"/>
      <w:pPr>
        <w:ind w:left="4606" w:hanging="420"/>
      </w:pPr>
    </w:lvl>
    <w:lvl w:ilvl="7">
      <w:start w:val="1"/>
      <w:numFmt w:val="lowerLetter"/>
      <w:lvlText w:val="%8)"/>
      <w:lvlJc w:val="left"/>
      <w:pPr>
        <w:ind w:left="5026" w:hanging="420"/>
      </w:pPr>
    </w:lvl>
    <w:lvl w:ilvl="8">
      <w:start w:val="1"/>
      <w:numFmt w:val="lowerRoman"/>
      <w:lvlText w:val="%9."/>
      <w:lvlJc w:val="right"/>
      <w:pPr>
        <w:ind w:left="5446" w:hanging="420"/>
      </w:pPr>
    </w:lvl>
  </w:abstractNum>
  <w:abstractNum w:abstractNumId="13" w15:restartNumberingAfterBreak="0">
    <w:nsid w:val="7C9533DC"/>
    <w:multiLevelType w:val="multilevel"/>
    <w:tmpl w:val="7C9533DC"/>
    <w:lvl w:ilvl="0">
      <w:start w:val="1"/>
      <w:numFmt w:val="decimal"/>
      <w:lvlText w:val="（%1）"/>
      <w:lvlJc w:val="left"/>
      <w:pPr>
        <w:ind w:left="900" w:hanging="420"/>
      </w:pPr>
      <w:rPr>
        <w:rFonts w:eastAsia="仿宋" w:hint="eastAsia"/>
      </w:rPr>
    </w:lvl>
    <w:lvl w:ilvl="1">
      <w:start w:val="1"/>
      <w:numFmt w:val="lowerLetter"/>
      <w:lvlText w:val="%2)"/>
      <w:lvlJc w:val="left"/>
      <w:pPr>
        <w:ind w:left="1320" w:hanging="420"/>
      </w:pPr>
    </w:lvl>
    <w:lvl w:ilvl="2">
      <w:start w:val="1"/>
      <w:numFmt w:val="lowerRoman"/>
      <w:lvlText w:val="%3."/>
      <w:lvlJc w:val="right"/>
      <w:pPr>
        <w:ind w:left="1740" w:hanging="420"/>
      </w:pPr>
    </w:lvl>
    <w:lvl w:ilvl="3">
      <w:start w:val="1"/>
      <w:numFmt w:val="decimal"/>
      <w:lvlText w:val="%4."/>
      <w:lvlJc w:val="left"/>
      <w:pPr>
        <w:ind w:left="2160" w:hanging="420"/>
      </w:pPr>
    </w:lvl>
    <w:lvl w:ilvl="4">
      <w:start w:val="1"/>
      <w:numFmt w:val="lowerLetter"/>
      <w:lvlText w:val="%5)"/>
      <w:lvlJc w:val="left"/>
      <w:pPr>
        <w:ind w:left="2580" w:hanging="420"/>
      </w:pPr>
    </w:lvl>
    <w:lvl w:ilvl="5">
      <w:start w:val="1"/>
      <w:numFmt w:val="lowerRoman"/>
      <w:lvlText w:val="%6."/>
      <w:lvlJc w:val="right"/>
      <w:pPr>
        <w:ind w:left="3000" w:hanging="420"/>
      </w:pPr>
    </w:lvl>
    <w:lvl w:ilvl="6">
      <w:start w:val="1"/>
      <w:numFmt w:val="decimal"/>
      <w:lvlText w:val="%7."/>
      <w:lvlJc w:val="left"/>
      <w:pPr>
        <w:ind w:left="3420" w:hanging="420"/>
      </w:pPr>
    </w:lvl>
    <w:lvl w:ilvl="7">
      <w:start w:val="1"/>
      <w:numFmt w:val="lowerLetter"/>
      <w:lvlText w:val="%8)"/>
      <w:lvlJc w:val="left"/>
      <w:pPr>
        <w:ind w:left="3840" w:hanging="420"/>
      </w:pPr>
    </w:lvl>
    <w:lvl w:ilvl="8">
      <w:start w:val="1"/>
      <w:numFmt w:val="lowerRoman"/>
      <w:lvlText w:val="%9."/>
      <w:lvlJc w:val="right"/>
      <w:pPr>
        <w:ind w:left="4260" w:hanging="420"/>
      </w:pPr>
    </w:lvl>
  </w:abstractNum>
  <w:num w:numId="1" w16cid:durableId="534200916">
    <w:abstractNumId w:val="7"/>
  </w:num>
  <w:num w:numId="2" w16cid:durableId="642734372">
    <w:abstractNumId w:val="12"/>
  </w:num>
  <w:num w:numId="3" w16cid:durableId="2104379903">
    <w:abstractNumId w:val="6"/>
  </w:num>
  <w:num w:numId="4" w16cid:durableId="1707214466">
    <w:abstractNumId w:val="9"/>
  </w:num>
  <w:num w:numId="5" w16cid:durableId="1992706944">
    <w:abstractNumId w:val="5"/>
  </w:num>
  <w:num w:numId="6" w16cid:durableId="932326026">
    <w:abstractNumId w:val="1"/>
  </w:num>
  <w:num w:numId="7" w16cid:durableId="1823036618">
    <w:abstractNumId w:val="13"/>
  </w:num>
  <w:num w:numId="8" w16cid:durableId="1672414235">
    <w:abstractNumId w:val="4"/>
  </w:num>
  <w:num w:numId="9" w16cid:durableId="683018024">
    <w:abstractNumId w:val="0"/>
  </w:num>
  <w:num w:numId="10" w16cid:durableId="828440712">
    <w:abstractNumId w:val="8"/>
  </w:num>
  <w:num w:numId="11" w16cid:durableId="698318140">
    <w:abstractNumId w:val="8"/>
    <w:lvlOverride w:ilvl="0">
      <w:startOverride w:val="1"/>
    </w:lvlOverride>
  </w:num>
  <w:num w:numId="12" w16cid:durableId="305401742">
    <w:abstractNumId w:val="8"/>
    <w:lvlOverride w:ilvl="0">
      <w:startOverride w:val="1"/>
    </w:lvlOverride>
  </w:num>
  <w:num w:numId="13" w16cid:durableId="1934780401">
    <w:abstractNumId w:val="11"/>
  </w:num>
  <w:num w:numId="14" w16cid:durableId="274990991">
    <w:abstractNumId w:val="2"/>
  </w:num>
  <w:num w:numId="15" w16cid:durableId="1485194969">
    <w:abstractNumId w:val="10"/>
  </w:num>
  <w:num w:numId="16" w16cid:durableId="186046518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defaultTabStop w:val="4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172A27"/>
    <w:rsid w:val="00015C85"/>
    <w:rsid w:val="00031BBB"/>
    <w:rsid w:val="000346BF"/>
    <w:rsid w:val="000353D4"/>
    <w:rsid w:val="0003755A"/>
    <w:rsid w:val="00046C84"/>
    <w:rsid w:val="00050DF1"/>
    <w:rsid w:val="000521BD"/>
    <w:rsid w:val="00055C93"/>
    <w:rsid w:val="00056536"/>
    <w:rsid w:val="00056D57"/>
    <w:rsid w:val="00060782"/>
    <w:rsid w:val="00061D03"/>
    <w:rsid w:val="0007394E"/>
    <w:rsid w:val="00077385"/>
    <w:rsid w:val="00077FD5"/>
    <w:rsid w:val="00082E46"/>
    <w:rsid w:val="00084BC6"/>
    <w:rsid w:val="00091FCB"/>
    <w:rsid w:val="00094C93"/>
    <w:rsid w:val="000950BE"/>
    <w:rsid w:val="000A146D"/>
    <w:rsid w:val="000A3091"/>
    <w:rsid w:val="000A68FE"/>
    <w:rsid w:val="000B1061"/>
    <w:rsid w:val="000B11C0"/>
    <w:rsid w:val="000B198C"/>
    <w:rsid w:val="000B2902"/>
    <w:rsid w:val="000B65EE"/>
    <w:rsid w:val="000B79DD"/>
    <w:rsid w:val="000C2D43"/>
    <w:rsid w:val="000D2B0B"/>
    <w:rsid w:val="000D2C31"/>
    <w:rsid w:val="000E040A"/>
    <w:rsid w:val="000E6D01"/>
    <w:rsid w:val="000F0AFD"/>
    <w:rsid w:val="000F64A4"/>
    <w:rsid w:val="001201E3"/>
    <w:rsid w:val="001222D9"/>
    <w:rsid w:val="0012335B"/>
    <w:rsid w:val="001239B4"/>
    <w:rsid w:val="00123E15"/>
    <w:rsid w:val="00124C36"/>
    <w:rsid w:val="00125C46"/>
    <w:rsid w:val="00131924"/>
    <w:rsid w:val="00131B78"/>
    <w:rsid w:val="00132831"/>
    <w:rsid w:val="001361F1"/>
    <w:rsid w:val="001404DF"/>
    <w:rsid w:val="00143D16"/>
    <w:rsid w:val="00143E28"/>
    <w:rsid w:val="00150682"/>
    <w:rsid w:val="001514E4"/>
    <w:rsid w:val="001525F3"/>
    <w:rsid w:val="00153926"/>
    <w:rsid w:val="00157286"/>
    <w:rsid w:val="001614AA"/>
    <w:rsid w:val="00161B6D"/>
    <w:rsid w:val="00172A27"/>
    <w:rsid w:val="00172B8E"/>
    <w:rsid w:val="00173C7A"/>
    <w:rsid w:val="00177589"/>
    <w:rsid w:val="00184950"/>
    <w:rsid w:val="001878CA"/>
    <w:rsid w:val="0019334F"/>
    <w:rsid w:val="00193629"/>
    <w:rsid w:val="00195965"/>
    <w:rsid w:val="00197CE8"/>
    <w:rsid w:val="001A1477"/>
    <w:rsid w:val="001A1D95"/>
    <w:rsid w:val="001B0AA7"/>
    <w:rsid w:val="001B0DD8"/>
    <w:rsid w:val="001B14D5"/>
    <w:rsid w:val="001B3460"/>
    <w:rsid w:val="001B358B"/>
    <w:rsid w:val="001B425C"/>
    <w:rsid w:val="001C15C1"/>
    <w:rsid w:val="001C1820"/>
    <w:rsid w:val="001C47E0"/>
    <w:rsid w:val="001D20E7"/>
    <w:rsid w:val="001D40CB"/>
    <w:rsid w:val="001D59FB"/>
    <w:rsid w:val="001D64AA"/>
    <w:rsid w:val="001E0F94"/>
    <w:rsid w:val="001E3FA4"/>
    <w:rsid w:val="001E715E"/>
    <w:rsid w:val="001E7162"/>
    <w:rsid w:val="001F132F"/>
    <w:rsid w:val="001F5DF9"/>
    <w:rsid w:val="001F7D8E"/>
    <w:rsid w:val="001F7EAF"/>
    <w:rsid w:val="0020279B"/>
    <w:rsid w:val="00205151"/>
    <w:rsid w:val="00205CD6"/>
    <w:rsid w:val="00214003"/>
    <w:rsid w:val="00214FA6"/>
    <w:rsid w:val="00217841"/>
    <w:rsid w:val="002219C9"/>
    <w:rsid w:val="0022208D"/>
    <w:rsid w:val="00223C8F"/>
    <w:rsid w:val="00237B4A"/>
    <w:rsid w:val="00241837"/>
    <w:rsid w:val="0024444C"/>
    <w:rsid w:val="0024491F"/>
    <w:rsid w:val="002466EE"/>
    <w:rsid w:val="00246A25"/>
    <w:rsid w:val="00247BE2"/>
    <w:rsid w:val="00252DED"/>
    <w:rsid w:val="002628D0"/>
    <w:rsid w:val="002650A3"/>
    <w:rsid w:val="00270737"/>
    <w:rsid w:val="00272977"/>
    <w:rsid w:val="00281E7F"/>
    <w:rsid w:val="002861D9"/>
    <w:rsid w:val="00293615"/>
    <w:rsid w:val="002A4963"/>
    <w:rsid w:val="002B5FCC"/>
    <w:rsid w:val="002C1A09"/>
    <w:rsid w:val="002C3098"/>
    <w:rsid w:val="002D17EE"/>
    <w:rsid w:val="002D3983"/>
    <w:rsid w:val="002D3C07"/>
    <w:rsid w:val="002D645D"/>
    <w:rsid w:val="002E5A77"/>
    <w:rsid w:val="002E679A"/>
    <w:rsid w:val="002E683D"/>
    <w:rsid w:val="002F0CB5"/>
    <w:rsid w:val="002F7E3B"/>
    <w:rsid w:val="0030246D"/>
    <w:rsid w:val="00305401"/>
    <w:rsid w:val="0031146D"/>
    <w:rsid w:val="003179E2"/>
    <w:rsid w:val="00317A9F"/>
    <w:rsid w:val="00324282"/>
    <w:rsid w:val="0032626A"/>
    <w:rsid w:val="003361EA"/>
    <w:rsid w:val="00352811"/>
    <w:rsid w:val="00354BC4"/>
    <w:rsid w:val="00363DA0"/>
    <w:rsid w:val="00367695"/>
    <w:rsid w:val="00372A46"/>
    <w:rsid w:val="003750C3"/>
    <w:rsid w:val="00375E60"/>
    <w:rsid w:val="003818A3"/>
    <w:rsid w:val="00390AE3"/>
    <w:rsid w:val="003928AD"/>
    <w:rsid w:val="0039764A"/>
    <w:rsid w:val="003A0229"/>
    <w:rsid w:val="003A383E"/>
    <w:rsid w:val="003B1BA6"/>
    <w:rsid w:val="003B3E7E"/>
    <w:rsid w:val="003B6963"/>
    <w:rsid w:val="003C2A13"/>
    <w:rsid w:val="003C559D"/>
    <w:rsid w:val="003D00C8"/>
    <w:rsid w:val="003D097C"/>
    <w:rsid w:val="003D0D8B"/>
    <w:rsid w:val="003D33F8"/>
    <w:rsid w:val="003D3B29"/>
    <w:rsid w:val="003D76A5"/>
    <w:rsid w:val="003F0B52"/>
    <w:rsid w:val="00400213"/>
    <w:rsid w:val="00400988"/>
    <w:rsid w:val="00401EE9"/>
    <w:rsid w:val="004125FF"/>
    <w:rsid w:val="0041353A"/>
    <w:rsid w:val="00413E68"/>
    <w:rsid w:val="004140D7"/>
    <w:rsid w:val="004160DC"/>
    <w:rsid w:val="00417CE0"/>
    <w:rsid w:val="00421B56"/>
    <w:rsid w:val="0042697A"/>
    <w:rsid w:val="004304F8"/>
    <w:rsid w:val="00431CCA"/>
    <w:rsid w:val="0043220F"/>
    <w:rsid w:val="00433AAA"/>
    <w:rsid w:val="004474FF"/>
    <w:rsid w:val="00450B0D"/>
    <w:rsid w:val="00456787"/>
    <w:rsid w:val="0046235B"/>
    <w:rsid w:val="004665F4"/>
    <w:rsid w:val="0046720C"/>
    <w:rsid w:val="00470764"/>
    <w:rsid w:val="004752FC"/>
    <w:rsid w:val="004767B9"/>
    <w:rsid w:val="004822D4"/>
    <w:rsid w:val="00491980"/>
    <w:rsid w:val="00493469"/>
    <w:rsid w:val="00493F39"/>
    <w:rsid w:val="004A1AA1"/>
    <w:rsid w:val="004A1E85"/>
    <w:rsid w:val="004A6474"/>
    <w:rsid w:val="004C5933"/>
    <w:rsid w:val="004D175F"/>
    <w:rsid w:val="004D2DF5"/>
    <w:rsid w:val="004D5B78"/>
    <w:rsid w:val="004E21D7"/>
    <w:rsid w:val="004E232A"/>
    <w:rsid w:val="004E2696"/>
    <w:rsid w:val="004E37DD"/>
    <w:rsid w:val="004E75C9"/>
    <w:rsid w:val="004E7948"/>
    <w:rsid w:val="004F2107"/>
    <w:rsid w:val="004F2EF9"/>
    <w:rsid w:val="004F534D"/>
    <w:rsid w:val="004F6EBA"/>
    <w:rsid w:val="005025E7"/>
    <w:rsid w:val="005060AE"/>
    <w:rsid w:val="0051192E"/>
    <w:rsid w:val="00514B17"/>
    <w:rsid w:val="00515E22"/>
    <w:rsid w:val="00520201"/>
    <w:rsid w:val="00523AAA"/>
    <w:rsid w:val="00525903"/>
    <w:rsid w:val="00525A66"/>
    <w:rsid w:val="00531132"/>
    <w:rsid w:val="00532D7B"/>
    <w:rsid w:val="0053322E"/>
    <w:rsid w:val="00535F3F"/>
    <w:rsid w:val="0054034C"/>
    <w:rsid w:val="00543D5D"/>
    <w:rsid w:val="005517A5"/>
    <w:rsid w:val="00560C35"/>
    <w:rsid w:val="00562024"/>
    <w:rsid w:val="005659C8"/>
    <w:rsid w:val="005668A1"/>
    <w:rsid w:val="005669E7"/>
    <w:rsid w:val="00580174"/>
    <w:rsid w:val="005822DA"/>
    <w:rsid w:val="00583E20"/>
    <w:rsid w:val="00585E36"/>
    <w:rsid w:val="005901A5"/>
    <w:rsid w:val="00590298"/>
    <w:rsid w:val="005926BA"/>
    <w:rsid w:val="00593B8D"/>
    <w:rsid w:val="00596CF1"/>
    <w:rsid w:val="00597F32"/>
    <w:rsid w:val="005A130E"/>
    <w:rsid w:val="005A3914"/>
    <w:rsid w:val="005A4102"/>
    <w:rsid w:val="005A4324"/>
    <w:rsid w:val="005A5186"/>
    <w:rsid w:val="005A7459"/>
    <w:rsid w:val="005B0868"/>
    <w:rsid w:val="005B17B6"/>
    <w:rsid w:val="005B60CA"/>
    <w:rsid w:val="005C32F7"/>
    <w:rsid w:val="005C5103"/>
    <w:rsid w:val="005C7667"/>
    <w:rsid w:val="005D5C82"/>
    <w:rsid w:val="005D75BF"/>
    <w:rsid w:val="005D75C2"/>
    <w:rsid w:val="005E23AD"/>
    <w:rsid w:val="005E60FD"/>
    <w:rsid w:val="005E6C3A"/>
    <w:rsid w:val="005F045E"/>
    <w:rsid w:val="005F1DF1"/>
    <w:rsid w:val="005F229C"/>
    <w:rsid w:val="005F3B8A"/>
    <w:rsid w:val="005F44E9"/>
    <w:rsid w:val="005F76D9"/>
    <w:rsid w:val="00605CBF"/>
    <w:rsid w:val="006128FC"/>
    <w:rsid w:val="00613F8A"/>
    <w:rsid w:val="0062063A"/>
    <w:rsid w:val="00621EEF"/>
    <w:rsid w:val="00625C1A"/>
    <w:rsid w:val="0063334D"/>
    <w:rsid w:val="006424DC"/>
    <w:rsid w:val="006471D9"/>
    <w:rsid w:val="00647578"/>
    <w:rsid w:val="006515DC"/>
    <w:rsid w:val="006518C8"/>
    <w:rsid w:val="00651F4F"/>
    <w:rsid w:val="00652679"/>
    <w:rsid w:val="0065274C"/>
    <w:rsid w:val="006540FA"/>
    <w:rsid w:val="006742B3"/>
    <w:rsid w:val="006750EC"/>
    <w:rsid w:val="00684DAD"/>
    <w:rsid w:val="0069148C"/>
    <w:rsid w:val="006920C9"/>
    <w:rsid w:val="0069372A"/>
    <w:rsid w:val="006A385E"/>
    <w:rsid w:val="006A6312"/>
    <w:rsid w:val="006B4C1B"/>
    <w:rsid w:val="006B5AE9"/>
    <w:rsid w:val="006C0882"/>
    <w:rsid w:val="006C1AB7"/>
    <w:rsid w:val="006C7358"/>
    <w:rsid w:val="006D07E7"/>
    <w:rsid w:val="006D60AF"/>
    <w:rsid w:val="006D62B1"/>
    <w:rsid w:val="006E1800"/>
    <w:rsid w:val="006E2B04"/>
    <w:rsid w:val="006E38D2"/>
    <w:rsid w:val="006F003F"/>
    <w:rsid w:val="006F55ED"/>
    <w:rsid w:val="006F5C71"/>
    <w:rsid w:val="00700374"/>
    <w:rsid w:val="007164F6"/>
    <w:rsid w:val="007172C1"/>
    <w:rsid w:val="0071733E"/>
    <w:rsid w:val="00721A48"/>
    <w:rsid w:val="00722F5F"/>
    <w:rsid w:val="00725BD9"/>
    <w:rsid w:val="00735A93"/>
    <w:rsid w:val="0073726E"/>
    <w:rsid w:val="0073777F"/>
    <w:rsid w:val="00741DDB"/>
    <w:rsid w:val="00743E23"/>
    <w:rsid w:val="0074525C"/>
    <w:rsid w:val="0075078D"/>
    <w:rsid w:val="00750C8D"/>
    <w:rsid w:val="00752CA4"/>
    <w:rsid w:val="007542DD"/>
    <w:rsid w:val="00757390"/>
    <w:rsid w:val="00760428"/>
    <w:rsid w:val="0076288C"/>
    <w:rsid w:val="0076788B"/>
    <w:rsid w:val="00767DFD"/>
    <w:rsid w:val="00776E15"/>
    <w:rsid w:val="007776AF"/>
    <w:rsid w:val="00781DC1"/>
    <w:rsid w:val="00784F8E"/>
    <w:rsid w:val="0079033A"/>
    <w:rsid w:val="00793107"/>
    <w:rsid w:val="007A0B64"/>
    <w:rsid w:val="007A48D4"/>
    <w:rsid w:val="007B0E4A"/>
    <w:rsid w:val="007B0EBD"/>
    <w:rsid w:val="007B30E0"/>
    <w:rsid w:val="007C0B70"/>
    <w:rsid w:val="007C2455"/>
    <w:rsid w:val="007C42C8"/>
    <w:rsid w:val="007C6CF3"/>
    <w:rsid w:val="007C7739"/>
    <w:rsid w:val="007D4028"/>
    <w:rsid w:val="007D5CD1"/>
    <w:rsid w:val="007D5E94"/>
    <w:rsid w:val="007D6255"/>
    <w:rsid w:val="007E080A"/>
    <w:rsid w:val="007E100F"/>
    <w:rsid w:val="007E21D0"/>
    <w:rsid w:val="007E6920"/>
    <w:rsid w:val="007E6E09"/>
    <w:rsid w:val="007F3E67"/>
    <w:rsid w:val="007F6610"/>
    <w:rsid w:val="007F6D25"/>
    <w:rsid w:val="007F6DF5"/>
    <w:rsid w:val="00800A77"/>
    <w:rsid w:val="00800F68"/>
    <w:rsid w:val="00804118"/>
    <w:rsid w:val="0080465D"/>
    <w:rsid w:val="00806429"/>
    <w:rsid w:val="00807496"/>
    <w:rsid w:val="00812066"/>
    <w:rsid w:val="00813A36"/>
    <w:rsid w:val="00815986"/>
    <w:rsid w:val="00815F48"/>
    <w:rsid w:val="00825C2B"/>
    <w:rsid w:val="008265E8"/>
    <w:rsid w:val="00830DC3"/>
    <w:rsid w:val="008359CC"/>
    <w:rsid w:val="00842024"/>
    <w:rsid w:val="008422B7"/>
    <w:rsid w:val="00842535"/>
    <w:rsid w:val="008471A4"/>
    <w:rsid w:val="00854AD8"/>
    <w:rsid w:val="00857F3E"/>
    <w:rsid w:val="008600FE"/>
    <w:rsid w:val="008612B2"/>
    <w:rsid w:val="008640C4"/>
    <w:rsid w:val="00876C18"/>
    <w:rsid w:val="00883A94"/>
    <w:rsid w:val="00896E15"/>
    <w:rsid w:val="008A1D14"/>
    <w:rsid w:val="008A2BFB"/>
    <w:rsid w:val="008A2D1B"/>
    <w:rsid w:val="008A784E"/>
    <w:rsid w:val="008B1F9B"/>
    <w:rsid w:val="008B26F5"/>
    <w:rsid w:val="008B5D28"/>
    <w:rsid w:val="008C16DE"/>
    <w:rsid w:val="008C2ED7"/>
    <w:rsid w:val="008C4BC3"/>
    <w:rsid w:val="008D5BDF"/>
    <w:rsid w:val="008D5C11"/>
    <w:rsid w:val="008D68A8"/>
    <w:rsid w:val="008D6CBA"/>
    <w:rsid w:val="008F214F"/>
    <w:rsid w:val="008F228C"/>
    <w:rsid w:val="008F6974"/>
    <w:rsid w:val="008F7848"/>
    <w:rsid w:val="00902132"/>
    <w:rsid w:val="00904417"/>
    <w:rsid w:val="00904693"/>
    <w:rsid w:val="00906B4B"/>
    <w:rsid w:val="00910F26"/>
    <w:rsid w:val="009127B1"/>
    <w:rsid w:val="00912C33"/>
    <w:rsid w:val="00921E1F"/>
    <w:rsid w:val="00922F77"/>
    <w:rsid w:val="00925D4D"/>
    <w:rsid w:val="00927D26"/>
    <w:rsid w:val="00933330"/>
    <w:rsid w:val="009410D8"/>
    <w:rsid w:val="0094191F"/>
    <w:rsid w:val="00953EA8"/>
    <w:rsid w:val="009609CB"/>
    <w:rsid w:val="009617A4"/>
    <w:rsid w:val="00962412"/>
    <w:rsid w:val="00963004"/>
    <w:rsid w:val="00964270"/>
    <w:rsid w:val="00971E48"/>
    <w:rsid w:val="0097381A"/>
    <w:rsid w:val="00973E9D"/>
    <w:rsid w:val="00981DDE"/>
    <w:rsid w:val="00983465"/>
    <w:rsid w:val="00984A39"/>
    <w:rsid w:val="00984C40"/>
    <w:rsid w:val="00994876"/>
    <w:rsid w:val="00996E8C"/>
    <w:rsid w:val="009A0176"/>
    <w:rsid w:val="009A36FF"/>
    <w:rsid w:val="009A3CD2"/>
    <w:rsid w:val="009A3F6E"/>
    <w:rsid w:val="009A79C9"/>
    <w:rsid w:val="009B7ECA"/>
    <w:rsid w:val="009C526C"/>
    <w:rsid w:val="009C594B"/>
    <w:rsid w:val="009D0EEB"/>
    <w:rsid w:val="009D6014"/>
    <w:rsid w:val="009E1090"/>
    <w:rsid w:val="009E3C2E"/>
    <w:rsid w:val="009E5EF9"/>
    <w:rsid w:val="009F0B79"/>
    <w:rsid w:val="009F1196"/>
    <w:rsid w:val="009F7AF1"/>
    <w:rsid w:val="00A05384"/>
    <w:rsid w:val="00A0552A"/>
    <w:rsid w:val="00A07D95"/>
    <w:rsid w:val="00A1153A"/>
    <w:rsid w:val="00A11860"/>
    <w:rsid w:val="00A136C6"/>
    <w:rsid w:val="00A13BF1"/>
    <w:rsid w:val="00A25B50"/>
    <w:rsid w:val="00A316AD"/>
    <w:rsid w:val="00A40769"/>
    <w:rsid w:val="00A446AF"/>
    <w:rsid w:val="00A50F62"/>
    <w:rsid w:val="00A64214"/>
    <w:rsid w:val="00A64A4C"/>
    <w:rsid w:val="00A729BB"/>
    <w:rsid w:val="00A731BA"/>
    <w:rsid w:val="00A73908"/>
    <w:rsid w:val="00A771EC"/>
    <w:rsid w:val="00A842DF"/>
    <w:rsid w:val="00A86A9A"/>
    <w:rsid w:val="00A90750"/>
    <w:rsid w:val="00AA7710"/>
    <w:rsid w:val="00AA778F"/>
    <w:rsid w:val="00AB10EF"/>
    <w:rsid w:val="00AB2C48"/>
    <w:rsid w:val="00AC152F"/>
    <w:rsid w:val="00AC2F7F"/>
    <w:rsid w:val="00AC3148"/>
    <w:rsid w:val="00AC5B84"/>
    <w:rsid w:val="00AD12BE"/>
    <w:rsid w:val="00AE1526"/>
    <w:rsid w:val="00AE7CF9"/>
    <w:rsid w:val="00AF102E"/>
    <w:rsid w:val="00AF13E9"/>
    <w:rsid w:val="00AF1987"/>
    <w:rsid w:val="00AF72D9"/>
    <w:rsid w:val="00B01129"/>
    <w:rsid w:val="00B0201E"/>
    <w:rsid w:val="00B0371B"/>
    <w:rsid w:val="00B07606"/>
    <w:rsid w:val="00B11F1B"/>
    <w:rsid w:val="00B15660"/>
    <w:rsid w:val="00B1680B"/>
    <w:rsid w:val="00B1785E"/>
    <w:rsid w:val="00B21D35"/>
    <w:rsid w:val="00B226DB"/>
    <w:rsid w:val="00B31734"/>
    <w:rsid w:val="00B32766"/>
    <w:rsid w:val="00B44460"/>
    <w:rsid w:val="00B54582"/>
    <w:rsid w:val="00B55115"/>
    <w:rsid w:val="00B60006"/>
    <w:rsid w:val="00B639A8"/>
    <w:rsid w:val="00B655F9"/>
    <w:rsid w:val="00B65984"/>
    <w:rsid w:val="00B66518"/>
    <w:rsid w:val="00B67896"/>
    <w:rsid w:val="00B718B1"/>
    <w:rsid w:val="00B7593E"/>
    <w:rsid w:val="00B810FE"/>
    <w:rsid w:val="00B84702"/>
    <w:rsid w:val="00B85E05"/>
    <w:rsid w:val="00B90BDE"/>
    <w:rsid w:val="00B91565"/>
    <w:rsid w:val="00B94A3D"/>
    <w:rsid w:val="00BA021D"/>
    <w:rsid w:val="00BA09A4"/>
    <w:rsid w:val="00BA1C59"/>
    <w:rsid w:val="00BA5D32"/>
    <w:rsid w:val="00BA5E2C"/>
    <w:rsid w:val="00BB1BC9"/>
    <w:rsid w:val="00BB7CA9"/>
    <w:rsid w:val="00BC236F"/>
    <w:rsid w:val="00BC25FC"/>
    <w:rsid w:val="00BC6C95"/>
    <w:rsid w:val="00BC74C3"/>
    <w:rsid w:val="00BD2353"/>
    <w:rsid w:val="00BE0261"/>
    <w:rsid w:val="00BE1645"/>
    <w:rsid w:val="00BE16B4"/>
    <w:rsid w:val="00BE1FCA"/>
    <w:rsid w:val="00BE75A8"/>
    <w:rsid w:val="00BF2D0A"/>
    <w:rsid w:val="00BF493F"/>
    <w:rsid w:val="00BF790B"/>
    <w:rsid w:val="00C0564D"/>
    <w:rsid w:val="00C067B9"/>
    <w:rsid w:val="00C16643"/>
    <w:rsid w:val="00C169CE"/>
    <w:rsid w:val="00C26DB8"/>
    <w:rsid w:val="00C35E0D"/>
    <w:rsid w:val="00C36B62"/>
    <w:rsid w:val="00C46D33"/>
    <w:rsid w:val="00C53A52"/>
    <w:rsid w:val="00C5792E"/>
    <w:rsid w:val="00C63C96"/>
    <w:rsid w:val="00C64521"/>
    <w:rsid w:val="00C729F3"/>
    <w:rsid w:val="00C759EF"/>
    <w:rsid w:val="00C76FAE"/>
    <w:rsid w:val="00C872E0"/>
    <w:rsid w:val="00C87432"/>
    <w:rsid w:val="00CA1A8C"/>
    <w:rsid w:val="00CA25C9"/>
    <w:rsid w:val="00CB0818"/>
    <w:rsid w:val="00CB503F"/>
    <w:rsid w:val="00CB6E0A"/>
    <w:rsid w:val="00CC41CA"/>
    <w:rsid w:val="00CC48E5"/>
    <w:rsid w:val="00CC5B2F"/>
    <w:rsid w:val="00CE4A9E"/>
    <w:rsid w:val="00CF0F6D"/>
    <w:rsid w:val="00CF4811"/>
    <w:rsid w:val="00D0051A"/>
    <w:rsid w:val="00D071AA"/>
    <w:rsid w:val="00D11BAB"/>
    <w:rsid w:val="00D135B4"/>
    <w:rsid w:val="00D14B41"/>
    <w:rsid w:val="00D17CFA"/>
    <w:rsid w:val="00D40E99"/>
    <w:rsid w:val="00D42BE4"/>
    <w:rsid w:val="00D43DA7"/>
    <w:rsid w:val="00D43F1F"/>
    <w:rsid w:val="00D471A7"/>
    <w:rsid w:val="00D523D3"/>
    <w:rsid w:val="00D534A8"/>
    <w:rsid w:val="00D53C6F"/>
    <w:rsid w:val="00D54717"/>
    <w:rsid w:val="00D72668"/>
    <w:rsid w:val="00D77491"/>
    <w:rsid w:val="00D7779C"/>
    <w:rsid w:val="00D77975"/>
    <w:rsid w:val="00D834FE"/>
    <w:rsid w:val="00D83DCD"/>
    <w:rsid w:val="00D84D58"/>
    <w:rsid w:val="00D869AB"/>
    <w:rsid w:val="00D95D40"/>
    <w:rsid w:val="00D95DB9"/>
    <w:rsid w:val="00DA347E"/>
    <w:rsid w:val="00DA5F7E"/>
    <w:rsid w:val="00DB6AFA"/>
    <w:rsid w:val="00DC6409"/>
    <w:rsid w:val="00DC7EC5"/>
    <w:rsid w:val="00DD3DD4"/>
    <w:rsid w:val="00DD5052"/>
    <w:rsid w:val="00DD77EC"/>
    <w:rsid w:val="00DD7946"/>
    <w:rsid w:val="00DE3E92"/>
    <w:rsid w:val="00DE4A0D"/>
    <w:rsid w:val="00DE4FE9"/>
    <w:rsid w:val="00DE5488"/>
    <w:rsid w:val="00DF03E7"/>
    <w:rsid w:val="00DF049B"/>
    <w:rsid w:val="00DF0C4B"/>
    <w:rsid w:val="00DF5298"/>
    <w:rsid w:val="00E0085A"/>
    <w:rsid w:val="00E0101E"/>
    <w:rsid w:val="00E111A9"/>
    <w:rsid w:val="00E12B54"/>
    <w:rsid w:val="00E131D9"/>
    <w:rsid w:val="00E16EDB"/>
    <w:rsid w:val="00E37739"/>
    <w:rsid w:val="00E37FF0"/>
    <w:rsid w:val="00E46425"/>
    <w:rsid w:val="00E46F41"/>
    <w:rsid w:val="00E47AA2"/>
    <w:rsid w:val="00E50FFE"/>
    <w:rsid w:val="00E55449"/>
    <w:rsid w:val="00E61CCA"/>
    <w:rsid w:val="00E623C3"/>
    <w:rsid w:val="00E63621"/>
    <w:rsid w:val="00E67673"/>
    <w:rsid w:val="00E73C42"/>
    <w:rsid w:val="00E74975"/>
    <w:rsid w:val="00E75C53"/>
    <w:rsid w:val="00E76C04"/>
    <w:rsid w:val="00E8243D"/>
    <w:rsid w:val="00E87541"/>
    <w:rsid w:val="00E906D7"/>
    <w:rsid w:val="00E95051"/>
    <w:rsid w:val="00E95943"/>
    <w:rsid w:val="00E95E12"/>
    <w:rsid w:val="00E96497"/>
    <w:rsid w:val="00E9724A"/>
    <w:rsid w:val="00EA21B8"/>
    <w:rsid w:val="00EA3B2C"/>
    <w:rsid w:val="00EA3F2C"/>
    <w:rsid w:val="00EA4D5F"/>
    <w:rsid w:val="00EA738A"/>
    <w:rsid w:val="00EA7710"/>
    <w:rsid w:val="00EA7A62"/>
    <w:rsid w:val="00EB07EC"/>
    <w:rsid w:val="00EB1553"/>
    <w:rsid w:val="00EB1CEC"/>
    <w:rsid w:val="00EC17CF"/>
    <w:rsid w:val="00EC370D"/>
    <w:rsid w:val="00EC550D"/>
    <w:rsid w:val="00EC6844"/>
    <w:rsid w:val="00EE554C"/>
    <w:rsid w:val="00EE6BA3"/>
    <w:rsid w:val="00EE6D7F"/>
    <w:rsid w:val="00EF0F1C"/>
    <w:rsid w:val="00EF306F"/>
    <w:rsid w:val="00EF7261"/>
    <w:rsid w:val="00EF7F44"/>
    <w:rsid w:val="00EF7FFD"/>
    <w:rsid w:val="00F0351C"/>
    <w:rsid w:val="00F03545"/>
    <w:rsid w:val="00F03F59"/>
    <w:rsid w:val="00F11186"/>
    <w:rsid w:val="00F13581"/>
    <w:rsid w:val="00F2349E"/>
    <w:rsid w:val="00F2522E"/>
    <w:rsid w:val="00F31A89"/>
    <w:rsid w:val="00F51138"/>
    <w:rsid w:val="00F54CBE"/>
    <w:rsid w:val="00F56789"/>
    <w:rsid w:val="00F6042F"/>
    <w:rsid w:val="00F6081E"/>
    <w:rsid w:val="00F64D67"/>
    <w:rsid w:val="00F6526B"/>
    <w:rsid w:val="00F678B6"/>
    <w:rsid w:val="00F75CFE"/>
    <w:rsid w:val="00F81510"/>
    <w:rsid w:val="00F81923"/>
    <w:rsid w:val="00F90C1D"/>
    <w:rsid w:val="00F912EE"/>
    <w:rsid w:val="00F94DC3"/>
    <w:rsid w:val="00FA237E"/>
    <w:rsid w:val="00FA47AE"/>
    <w:rsid w:val="00FA5975"/>
    <w:rsid w:val="00FA732B"/>
    <w:rsid w:val="00FA7F05"/>
    <w:rsid w:val="00FB0875"/>
    <w:rsid w:val="00FB2C2C"/>
    <w:rsid w:val="00FB301F"/>
    <w:rsid w:val="00FB5409"/>
    <w:rsid w:val="00FC63D4"/>
    <w:rsid w:val="00FD0691"/>
    <w:rsid w:val="00FD3796"/>
    <w:rsid w:val="00FD5F6A"/>
    <w:rsid w:val="00FD6EEC"/>
    <w:rsid w:val="00FE6F19"/>
    <w:rsid w:val="00FE74D0"/>
    <w:rsid w:val="00FF236B"/>
    <w:rsid w:val="00FF43FE"/>
    <w:rsid w:val="00FF4F0F"/>
    <w:rsid w:val="11601D7E"/>
    <w:rsid w:val="21E92ED4"/>
    <w:rsid w:val="2C931E83"/>
    <w:rsid w:val="37913534"/>
    <w:rsid w:val="3A2E4D33"/>
    <w:rsid w:val="3F560C03"/>
    <w:rsid w:val="494C7BB5"/>
    <w:rsid w:val="50E46B44"/>
    <w:rsid w:val="71142CDF"/>
    <w:rsid w:val="7CC365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5010636"/>
  <w15:docId w15:val="{AED5A51D-D1ED-4B0C-A67A-F3C6E0269C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0" w:qFormat="1"/>
    <w:lsdException w:name="heading 3" w:uiPriority="0" w:qFormat="1"/>
    <w:lsdException w:name="heading 4" w:uiPriority="0" w:unhideWhenUsed="1" w:qFormat="1"/>
    <w:lsdException w:name="heading 5" w:uiPriority="9" w:unhideWhenUsed="1" w:qFormat="1"/>
    <w:lsdException w:name="heading 6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qFormat="1"/>
    <w:lsdException w:name="footer" w:uiPriority="0" w:qFormat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pPr>
      <w:widowControl w:val="0"/>
      <w:spacing w:line="300" w:lineRule="auto"/>
      <w:ind w:firstLineChars="200" w:firstLine="200"/>
      <w:jc w:val="both"/>
    </w:pPr>
    <w:rPr>
      <w:rFonts w:ascii="Times New Roman" w:eastAsia="宋体" w:hAnsi="Times New Roman"/>
      <w:kern w:val="2"/>
      <w:sz w:val="24"/>
      <w:szCs w:val="22"/>
    </w:rPr>
  </w:style>
  <w:style w:type="paragraph" w:styleId="1">
    <w:name w:val="heading 1"/>
    <w:next w:val="a1"/>
    <w:link w:val="10"/>
    <w:uiPriority w:val="9"/>
    <w:qFormat/>
    <w:pPr>
      <w:keepNext/>
      <w:keepLines/>
      <w:pageBreakBefore/>
      <w:widowControl w:val="0"/>
      <w:numPr>
        <w:numId w:val="1"/>
      </w:numPr>
      <w:snapToGrid w:val="0"/>
      <w:spacing w:before="240" w:after="240" w:line="300" w:lineRule="auto"/>
      <w:jc w:val="center"/>
      <w:outlineLvl w:val="0"/>
    </w:pPr>
    <w:rPr>
      <w:rFonts w:ascii="Times New Roman" w:eastAsia="宋体" w:hAnsi="Times New Roman" w:cs="Times New Roman"/>
      <w:b/>
      <w:kern w:val="44"/>
      <w:sz w:val="36"/>
      <w:szCs w:val="24"/>
    </w:rPr>
  </w:style>
  <w:style w:type="paragraph" w:styleId="2">
    <w:name w:val="heading 2"/>
    <w:next w:val="a1"/>
    <w:link w:val="20"/>
    <w:qFormat/>
    <w:pPr>
      <w:keepNext/>
      <w:keepLines/>
      <w:numPr>
        <w:ilvl w:val="1"/>
        <w:numId w:val="1"/>
      </w:numPr>
      <w:snapToGrid w:val="0"/>
      <w:spacing w:before="200" w:after="200" w:line="300" w:lineRule="auto"/>
      <w:outlineLvl w:val="1"/>
    </w:pPr>
    <w:rPr>
      <w:rFonts w:ascii="Times New Roman" w:eastAsia="宋体" w:hAnsi="Times New Roman" w:cs="Times New Roman"/>
      <w:b/>
      <w:bCs/>
      <w:kern w:val="2"/>
      <w:sz w:val="36"/>
      <w:szCs w:val="32"/>
    </w:rPr>
  </w:style>
  <w:style w:type="paragraph" w:styleId="3">
    <w:name w:val="heading 3"/>
    <w:next w:val="a1"/>
    <w:link w:val="30"/>
    <w:qFormat/>
    <w:pPr>
      <w:keepNext/>
      <w:keepLines/>
      <w:numPr>
        <w:ilvl w:val="2"/>
        <w:numId w:val="1"/>
      </w:numPr>
      <w:snapToGrid w:val="0"/>
      <w:spacing w:before="160" w:after="160" w:line="288" w:lineRule="auto"/>
      <w:outlineLvl w:val="2"/>
    </w:pPr>
    <w:rPr>
      <w:rFonts w:ascii="Times New Roman" w:eastAsia="宋体" w:hAnsi="Times New Roman" w:cs="Times New Roman"/>
      <w:b/>
      <w:kern w:val="2"/>
      <w:sz w:val="32"/>
      <w:szCs w:val="24"/>
    </w:rPr>
  </w:style>
  <w:style w:type="paragraph" w:styleId="4">
    <w:name w:val="heading 4"/>
    <w:next w:val="a1"/>
    <w:link w:val="40"/>
    <w:unhideWhenUsed/>
    <w:qFormat/>
    <w:pPr>
      <w:keepNext/>
      <w:keepLines/>
      <w:numPr>
        <w:ilvl w:val="3"/>
        <w:numId w:val="1"/>
      </w:numPr>
      <w:spacing w:before="120" w:after="120" w:line="377" w:lineRule="auto"/>
      <w:outlineLvl w:val="3"/>
    </w:pPr>
    <w:rPr>
      <w:rFonts w:ascii="Times New Roman" w:eastAsia="宋体" w:hAnsi="Times New Roman" w:cstheme="majorBidi"/>
      <w:b/>
      <w:bCs/>
      <w:kern w:val="2"/>
      <w:sz w:val="30"/>
      <w:szCs w:val="28"/>
    </w:rPr>
  </w:style>
  <w:style w:type="paragraph" w:styleId="5">
    <w:name w:val="heading 5"/>
    <w:next w:val="a1"/>
    <w:link w:val="50"/>
    <w:uiPriority w:val="9"/>
    <w:unhideWhenUsed/>
    <w:qFormat/>
    <w:pPr>
      <w:keepNext/>
      <w:keepLines/>
      <w:numPr>
        <w:ilvl w:val="4"/>
        <w:numId w:val="1"/>
      </w:numPr>
      <w:spacing w:before="80" w:after="80" w:line="300" w:lineRule="auto"/>
      <w:outlineLvl w:val="4"/>
    </w:pPr>
    <w:rPr>
      <w:rFonts w:ascii="Times New Roman" w:eastAsia="宋体" w:hAnsi="Times New Roman"/>
      <w:b/>
      <w:bCs/>
      <w:kern w:val="2"/>
      <w:sz w:val="24"/>
      <w:szCs w:val="28"/>
    </w:rPr>
  </w:style>
  <w:style w:type="paragraph" w:styleId="6">
    <w:name w:val="heading 6"/>
    <w:next w:val="a1"/>
    <w:link w:val="60"/>
    <w:uiPriority w:val="9"/>
    <w:unhideWhenUsed/>
    <w:qFormat/>
    <w:pPr>
      <w:keepNext/>
      <w:keepLines/>
      <w:numPr>
        <w:ilvl w:val="5"/>
        <w:numId w:val="1"/>
      </w:numPr>
      <w:snapToGrid w:val="0"/>
      <w:spacing w:before="40" w:after="40" w:line="300" w:lineRule="auto"/>
      <w:outlineLvl w:val="5"/>
    </w:pPr>
    <w:rPr>
      <w:rFonts w:ascii="Times New Roman" w:eastAsia="宋体" w:hAnsi="Times New Roman" w:cstheme="majorBidi"/>
      <w:b/>
      <w:bCs/>
      <w:kern w:val="2"/>
      <w:sz w:val="24"/>
      <w:szCs w:val="24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caption"/>
    <w:next w:val="a1"/>
    <w:link w:val="a6"/>
    <w:uiPriority w:val="99"/>
    <w:qFormat/>
    <w:pPr>
      <w:snapToGrid w:val="0"/>
      <w:spacing w:afterLines="50" w:after="50" w:line="300" w:lineRule="auto"/>
      <w:jc w:val="center"/>
    </w:pPr>
    <w:rPr>
      <w:rFonts w:ascii="Arial" w:eastAsia="宋体" w:hAnsi="Arial" w:cs="Times New Roman"/>
      <w:kern w:val="2"/>
      <w:sz w:val="18"/>
      <w:szCs w:val="24"/>
    </w:rPr>
  </w:style>
  <w:style w:type="paragraph" w:styleId="a7">
    <w:name w:val="Plain Text"/>
    <w:basedOn w:val="a1"/>
    <w:link w:val="a8"/>
    <w:uiPriority w:val="99"/>
    <w:semiHidden/>
    <w:unhideWhenUsed/>
    <w:qFormat/>
    <w:rPr>
      <w:rFonts w:asciiTheme="minorEastAsia" w:eastAsiaTheme="minorEastAsia" w:hAnsi="Courier New" w:cs="Courier New"/>
    </w:rPr>
  </w:style>
  <w:style w:type="paragraph" w:styleId="a9">
    <w:name w:val="footer"/>
    <w:basedOn w:val="a1"/>
    <w:link w:val="aa"/>
    <w:qFormat/>
    <w:pPr>
      <w:tabs>
        <w:tab w:val="center" w:pos="4153"/>
        <w:tab w:val="right" w:pos="8306"/>
      </w:tabs>
      <w:snapToGrid w:val="0"/>
      <w:spacing w:beforeLines="50" w:before="50" w:afterLines="50" w:after="50" w:line="240" w:lineRule="auto"/>
      <w:ind w:firstLine="643"/>
      <w:jc w:val="left"/>
    </w:pPr>
    <w:rPr>
      <w:rFonts w:asciiTheme="minorHAnsi" w:eastAsiaTheme="minorEastAsia" w:hAnsiTheme="minorHAnsi"/>
      <w:sz w:val="18"/>
    </w:rPr>
  </w:style>
  <w:style w:type="paragraph" w:styleId="ab">
    <w:name w:val="header"/>
    <w:basedOn w:val="a1"/>
    <w:link w:val="ac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beforeLines="50" w:before="50" w:afterLines="50" w:after="50" w:line="240" w:lineRule="auto"/>
      <w:ind w:firstLine="643"/>
    </w:pPr>
    <w:rPr>
      <w:rFonts w:asciiTheme="minorHAnsi" w:eastAsiaTheme="minorEastAsia" w:hAnsiTheme="minorHAnsi"/>
      <w:sz w:val="18"/>
    </w:rPr>
  </w:style>
  <w:style w:type="paragraph" w:styleId="ad">
    <w:name w:val="Normal (Web)"/>
    <w:basedOn w:val="a1"/>
    <w:uiPriority w:val="99"/>
    <w:qFormat/>
    <w:pPr>
      <w:snapToGrid w:val="0"/>
      <w:spacing w:beforeAutospacing="1" w:afterAutospacing="1"/>
      <w:jc w:val="left"/>
    </w:pPr>
    <w:rPr>
      <w:rFonts w:cs="Times New Roman"/>
      <w:kern w:val="0"/>
      <w:szCs w:val="24"/>
    </w:rPr>
  </w:style>
  <w:style w:type="paragraph" w:styleId="ae">
    <w:name w:val="Title"/>
    <w:next w:val="a1"/>
    <w:link w:val="af"/>
    <w:uiPriority w:val="10"/>
    <w:qFormat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table" w:styleId="af0">
    <w:name w:val="Table Grid"/>
    <w:basedOn w:val="a3"/>
    <w:uiPriority w:val="39"/>
    <w:qFormat/>
    <w:rPr>
      <w:rFonts w:ascii="Times New Roman" w:eastAsia="宋体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Hyperlink"/>
    <w:basedOn w:val="a2"/>
    <w:uiPriority w:val="99"/>
    <w:unhideWhenUsed/>
    <w:qFormat/>
    <w:rPr>
      <w:color w:val="0563C1" w:themeColor="hyperlink"/>
      <w:u w:val="single"/>
    </w:rPr>
  </w:style>
  <w:style w:type="paragraph" w:customStyle="1" w:styleId="af2">
    <w:name w:val="表格内容"/>
    <w:next w:val="a1"/>
    <w:link w:val="Char"/>
    <w:qFormat/>
    <w:pPr>
      <w:snapToGrid w:val="0"/>
      <w:spacing w:line="300" w:lineRule="auto"/>
    </w:pPr>
    <w:rPr>
      <w:rFonts w:ascii="Times New Roman" w:eastAsia="宋体" w:hAnsi="Times New Roman" w:cs="Times New Roman"/>
      <w:kern w:val="2"/>
      <w:sz w:val="18"/>
      <w:szCs w:val="18"/>
    </w:rPr>
  </w:style>
  <w:style w:type="character" w:customStyle="1" w:styleId="Char">
    <w:name w:val="表格内容 Char"/>
    <w:basedOn w:val="a2"/>
    <w:link w:val="af2"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af">
    <w:name w:val="标题 字符"/>
    <w:basedOn w:val="a2"/>
    <w:link w:val="ae"/>
    <w:uiPriority w:val="10"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0">
    <w:name w:val="标题 1 字符"/>
    <w:basedOn w:val="a2"/>
    <w:link w:val="1"/>
    <w:uiPriority w:val="9"/>
    <w:qFormat/>
    <w:rPr>
      <w:rFonts w:ascii="Times New Roman" w:eastAsia="宋体" w:hAnsi="Times New Roman" w:cs="Times New Roman"/>
      <w:b/>
      <w:kern w:val="44"/>
      <w:sz w:val="36"/>
      <w:szCs w:val="24"/>
    </w:rPr>
  </w:style>
  <w:style w:type="character" w:customStyle="1" w:styleId="20">
    <w:name w:val="标题 2 字符"/>
    <w:basedOn w:val="a2"/>
    <w:link w:val="2"/>
    <w:qFormat/>
    <w:rPr>
      <w:rFonts w:ascii="Times New Roman" w:eastAsia="宋体" w:hAnsi="Times New Roman" w:cs="Times New Roman"/>
      <w:b/>
      <w:bCs/>
      <w:sz w:val="36"/>
      <w:szCs w:val="32"/>
    </w:rPr>
  </w:style>
  <w:style w:type="character" w:customStyle="1" w:styleId="30">
    <w:name w:val="标题 3 字符"/>
    <w:basedOn w:val="a2"/>
    <w:link w:val="3"/>
    <w:qFormat/>
    <w:rPr>
      <w:rFonts w:ascii="Times New Roman" w:eastAsia="宋体" w:hAnsi="Times New Roman" w:cs="Times New Roman"/>
      <w:b/>
      <w:sz w:val="32"/>
      <w:szCs w:val="24"/>
    </w:rPr>
  </w:style>
  <w:style w:type="character" w:customStyle="1" w:styleId="40">
    <w:name w:val="标题 4 字符"/>
    <w:basedOn w:val="a2"/>
    <w:link w:val="4"/>
    <w:qFormat/>
    <w:rPr>
      <w:rFonts w:ascii="Times New Roman" w:eastAsia="宋体" w:hAnsi="Times New Roman" w:cstheme="majorBidi"/>
      <w:b/>
      <w:bCs/>
      <w:sz w:val="30"/>
      <w:szCs w:val="28"/>
    </w:rPr>
  </w:style>
  <w:style w:type="character" w:customStyle="1" w:styleId="50">
    <w:name w:val="标题 5 字符"/>
    <w:basedOn w:val="a2"/>
    <w:link w:val="5"/>
    <w:uiPriority w:val="9"/>
    <w:qFormat/>
    <w:rPr>
      <w:rFonts w:ascii="Times New Roman" w:eastAsia="宋体" w:hAnsi="Times New Roman"/>
      <w:b/>
      <w:bCs/>
      <w:sz w:val="24"/>
      <w:szCs w:val="28"/>
    </w:rPr>
  </w:style>
  <w:style w:type="character" w:customStyle="1" w:styleId="60">
    <w:name w:val="标题 6 字符"/>
    <w:basedOn w:val="a2"/>
    <w:link w:val="6"/>
    <w:uiPriority w:val="9"/>
    <w:qFormat/>
    <w:rPr>
      <w:rFonts w:ascii="Times New Roman" w:eastAsia="宋体" w:hAnsi="Times New Roman" w:cstheme="majorBidi"/>
      <w:b/>
      <w:bCs/>
      <w:sz w:val="24"/>
      <w:szCs w:val="24"/>
    </w:rPr>
  </w:style>
  <w:style w:type="character" w:customStyle="1" w:styleId="11">
    <w:name w:val="不明显强调1"/>
    <w:basedOn w:val="a2"/>
    <w:uiPriority w:val="19"/>
    <w:qFormat/>
    <w:rPr>
      <w:i/>
      <w:iCs/>
      <w:color w:val="404040" w:themeColor="text1" w:themeTint="BF"/>
    </w:rPr>
  </w:style>
  <w:style w:type="character" w:customStyle="1" w:styleId="12">
    <w:name w:val="明显参考1"/>
    <w:basedOn w:val="a2"/>
    <w:uiPriority w:val="32"/>
    <w:qFormat/>
    <w:rPr>
      <w:b/>
      <w:bCs/>
      <w:smallCaps/>
      <w:color w:val="4472C4" w:themeColor="accent1"/>
      <w:spacing w:val="5"/>
    </w:rPr>
  </w:style>
  <w:style w:type="paragraph" w:customStyle="1" w:styleId="13">
    <w:name w:val="强调1"/>
    <w:basedOn w:val="a1"/>
    <w:link w:val="14"/>
    <w:qFormat/>
    <w:pPr>
      <w:snapToGrid w:val="0"/>
      <w:spacing w:beforeLines="50" w:before="50"/>
    </w:pPr>
    <w:rPr>
      <w:rFonts w:cs="Times New Roman"/>
      <w:b/>
      <w:szCs w:val="24"/>
    </w:rPr>
  </w:style>
  <w:style w:type="character" w:customStyle="1" w:styleId="14">
    <w:name w:val="强调1 字符"/>
    <w:basedOn w:val="a2"/>
    <w:link w:val="13"/>
    <w:qFormat/>
    <w:rPr>
      <w:rFonts w:ascii="Times New Roman" w:eastAsia="宋体" w:hAnsi="Times New Roman" w:cs="Times New Roman"/>
      <w:b/>
      <w:sz w:val="24"/>
      <w:szCs w:val="24"/>
    </w:rPr>
  </w:style>
  <w:style w:type="character" w:customStyle="1" w:styleId="a6">
    <w:name w:val="题注 字符"/>
    <w:link w:val="a5"/>
    <w:uiPriority w:val="99"/>
    <w:qFormat/>
    <w:rPr>
      <w:rFonts w:ascii="Arial" w:eastAsia="宋体" w:hAnsi="Arial" w:cs="Times New Roman"/>
      <w:sz w:val="18"/>
      <w:szCs w:val="24"/>
    </w:rPr>
  </w:style>
  <w:style w:type="paragraph" w:customStyle="1" w:styleId="af3">
    <w:name w:val="图片"/>
    <w:next w:val="a1"/>
    <w:link w:val="Char0"/>
    <w:qFormat/>
    <w:pPr>
      <w:snapToGrid w:val="0"/>
      <w:spacing w:afterLines="50" w:after="156" w:line="300" w:lineRule="auto"/>
      <w:jc w:val="center"/>
    </w:pPr>
    <w:rPr>
      <w:rFonts w:ascii="Arial" w:eastAsia="宋体" w:hAnsi="Arial" w:cs="Times New Roman"/>
      <w:kern w:val="2"/>
      <w:sz w:val="18"/>
      <w:szCs w:val="24"/>
    </w:rPr>
  </w:style>
  <w:style w:type="character" w:customStyle="1" w:styleId="Char0">
    <w:name w:val="图片 Char"/>
    <w:basedOn w:val="a2"/>
    <w:link w:val="af3"/>
    <w:qFormat/>
    <w:rPr>
      <w:rFonts w:ascii="Arial" w:eastAsia="宋体" w:hAnsi="Arial" w:cs="Times New Roman"/>
      <w:sz w:val="18"/>
      <w:szCs w:val="24"/>
    </w:rPr>
  </w:style>
  <w:style w:type="paragraph" w:styleId="a0">
    <w:name w:val="List Paragraph"/>
    <w:basedOn w:val="a1"/>
    <w:link w:val="af4"/>
    <w:uiPriority w:val="34"/>
    <w:qFormat/>
    <w:pPr>
      <w:numPr>
        <w:numId w:val="2"/>
      </w:numPr>
      <w:snapToGrid w:val="0"/>
      <w:spacing w:before="120" w:after="120"/>
      <w:ind w:firstLineChars="0" w:firstLine="0"/>
    </w:pPr>
    <w:rPr>
      <w:rFonts w:cs="Times New Roman"/>
      <w:szCs w:val="24"/>
    </w:rPr>
  </w:style>
  <w:style w:type="character" w:customStyle="1" w:styleId="af4">
    <w:name w:val="列表段落 字符"/>
    <w:basedOn w:val="a2"/>
    <w:link w:val="a0"/>
    <w:uiPriority w:val="34"/>
    <w:qFormat/>
    <w:locked/>
    <w:rPr>
      <w:rFonts w:ascii="Times New Roman" w:eastAsia="宋体" w:hAnsi="Times New Roman" w:cs="Times New Roman"/>
      <w:sz w:val="24"/>
      <w:szCs w:val="24"/>
    </w:rPr>
  </w:style>
  <w:style w:type="paragraph" w:customStyle="1" w:styleId="af5">
    <w:name w:val="章节导读"/>
    <w:link w:val="af6"/>
    <w:qFormat/>
    <w:pPr>
      <w:snapToGrid w:val="0"/>
      <w:spacing w:beforeLines="50" w:before="156" w:line="300" w:lineRule="auto"/>
    </w:pPr>
    <w:rPr>
      <w:rFonts w:ascii="宋体" w:eastAsia="宋体" w:hAnsi="宋体" w:cs="Times New Roman"/>
      <w:b/>
      <w:kern w:val="2"/>
      <w:sz w:val="24"/>
      <w:szCs w:val="24"/>
    </w:rPr>
  </w:style>
  <w:style w:type="character" w:customStyle="1" w:styleId="af6">
    <w:name w:val="章节导读 字符"/>
    <w:basedOn w:val="a2"/>
    <w:link w:val="af5"/>
    <w:rPr>
      <w:rFonts w:ascii="宋体" w:eastAsia="宋体" w:hAnsi="宋体" w:cs="Times New Roman"/>
      <w:b/>
      <w:sz w:val="24"/>
      <w:szCs w:val="24"/>
    </w:rPr>
  </w:style>
  <w:style w:type="paragraph" w:customStyle="1" w:styleId="af7">
    <w:name w:val="章节导读内容"/>
    <w:basedOn w:val="a1"/>
    <w:qFormat/>
    <w:pPr>
      <w:snapToGrid w:val="0"/>
      <w:spacing w:before="240" w:after="240"/>
      <w:ind w:firstLine="566"/>
    </w:pPr>
    <w:rPr>
      <w:rFonts w:ascii="楷体" w:eastAsia="楷体" w:hAnsi="楷体" w:cs="Times New Roman"/>
      <w:szCs w:val="24"/>
    </w:rPr>
  </w:style>
  <w:style w:type="paragraph" w:customStyle="1" w:styleId="code">
    <w:name w:val="code"/>
    <w:next w:val="a7"/>
    <w:qFormat/>
    <w:pPr>
      <w:snapToGrid w:val="0"/>
    </w:pPr>
    <w:rPr>
      <w:rFonts w:ascii="Courier New" w:eastAsia="Courier New" w:hAnsi="Courier New" w:cs="Courier New"/>
      <w:kern w:val="2"/>
    </w:rPr>
  </w:style>
  <w:style w:type="character" w:customStyle="1" w:styleId="a8">
    <w:name w:val="纯文本 字符"/>
    <w:basedOn w:val="a2"/>
    <w:link w:val="a7"/>
    <w:uiPriority w:val="99"/>
    <w:semiHidden/>
    <w:qFormat/>
    <w:rPr>
      <w:rFonts w:asciiTheme="minorEastAsia" w:hAnsi="Courier New" w:cs="Courier New"/>
      <w:sz w:val="24"/>
    </w:rPr>
  </w:style>
  <w:style w:type="character" w:customStyle="1" w:styleId="src">
    <w:name w:val="src"/>
    <w:basedOn w:val="a2"/>
    <w:qFormat/>
  </w:style>
  <w:style w:type="paragraph" w:customStyle="1" w:styleId="af8">
    <w:name w:val="图题"/>
    <w:basedOn w:val="a1"/>
    <w:next w:val="a1"/>
    <w:qFormat/>
    <w:pPr>
      <w:widowControl/>
      <w:spacing w:beforeLines="50" w:before="120" w:afterLines="50" w:after="240" w:line="360" w:lineRule="auto"/>
      <w:ind w:firstLineChars="177" w:firstLine="425"/>
      <w:jc w:val="center"/>
    </w:pPr>
    <w:rPr>
      <w:rFonts w:ascii="Calibri" w:eastAsiaTheme="minorEastAsia" w:hAnsi="Calibri" w:cs="Times New Roman"/>
      <w:sz w:val="21"/>
      <w:szCs w:val="24"/>
    </w:rPr>
  </w:style>
  <w:style w:type="character" w:customStyle="1" w:styleId="aa">
    <w:name w:val="页脚 字符"/>
    <w:basedOn w:val="a2"/>
    <w:link w:val="a9"/>
    <w:qFormat/>
    <w:rPr>
      <w:kern w:val="2"/>
      <w:sz w:val="18"/>
      <w:szCs w:val="22"/>
    </w:rPr>
  </w:style>
  <w:style w:type="character" w:customStyle="1" w:styleId="ac">
    <w:name w:val="页眉 字符"/>
    <w:basedOn w:val="a2"/>
    <w:link w:val="ab"/>
    <w:qFormat/>
    <w:rPr>
      <w:kern w:val="2"/>
      <w:sz w:val="18"/>
      <w:szCs w:val="22"/>
    </w:rPr>
  </w:style>
  <w:style w:type="character" w:customStyle="1" w:styleId="15">
    <w:name w:val="未处理的提及1"/>
    <w:basedOn w:val="a2"/>
    <w:uiPriority w:val="99"/>
    <w:semiHidden/>
    <w:unhideWhenUsed/>
    <w:rPr>
      <w:color w:val="605E5C"/>
      <w:shd w:val="clear" w:color="auto" w:fill="E1DFDD"/>
    </w:rPr>
  </w:style>
  <w:style w:type="table" w:customStyle="1" w:styleId="16">
    <w:name w:val="网格型1"/>
    <w:basedOn w:val="a3"/>
    <w:next w:val="af0"/>
    <w:uiPriority w:val="39"/>
    <w:qFormat/>
    <w:rsid w:val="000F0AF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7">
    <w:name w:val="列出段落1"/>
    <w:basedOn w:val="a1"/>
    <w:uiPriority w:val="34"/>
    <w:qFormat/>
    <w:rsid w:val="004F6EBA"/>
    <w:pPr>
      <w:snapToGrid w:val="0"/>
      <w:ind w:firstLine="480"/>
    </w:pPr>
    <w:rPr>
      <w:rFonts w:ascii="宋体" w:hAnsi="宋体" w:cs="Times New Roman"/>
      <w:szCs w:val="24"/>
    </w:rPr>
  </w:style>
  <w:style w:type="paragraph" w:customStyle="1" w:styleId="a">
    <w:name w:val="数字列表"/>
    <w:basedOn w:val="a1"/>
    <w:link w:val="af9"/>
    <w:qFormat/>
    <w:rsid w:val="004F6EBA"/>
    <w:pPr>
      <w:numPr>
        <w:numId w:val="10"/>
      </w:numPr>
      <w:snapToGrid w:val="0"/>
      <w:spacing w:before="120" w:after="120"/>
      <w:ind w:firstLineChars="0" w:firstLine="0"/>
    </w:pPr>
    <w:rPr>
      <w:rFonts w:ascii="宋体" w:hAnsi="宋体" w:cs="Times New Roman"/>
      <w:szCs w:val="24"/>
    </w:rPr>
  </w:style>
  <w:style w:type="character" w:customStyle="1" w:styleId="af9">
    <w:name w:val="数字列表 字符"/>
    <w:basedOn w:val="a2"/>
    <w:link w:val="a"/>
    <w:qFormat/>
    <w:rsid w:val="004F6EBA"/>
    <w:rPr>
      <w:rFonts w:ascii="宋体" w:eastAsia="宋体" w:hAnsi="宋体" w:cs="Times New Roman"/>
      <w:kern w:val="2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340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8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18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18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32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42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77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24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5811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64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68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979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662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5531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emf"/><Relationship Id="rId18" Type="http://schemas.openxmlformats.org/officeDocument/2006/relationships/header" Target="header2.xml"/><Relationship Id="rId3" Type="http://schemas.openxmlformats.org/officeDocument/2006/relationships/numbering" Target="numbering.xml"/><Relationship Id="rId21" Type="http://schemas.openxmlformats.org/officeDocument/2006/relationships/header" Target="header3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1.bin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oleObject" Target="embeddings/oleObject2.bin"/><Relationship Id="rId22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cnblogs.com/xiaomeige/" TargetMode="External"/><Relationship Id="rId2" Type="http://schemas.openxmlformats.org/officeDocument/2006/relationships/hyperlink" Target="http://www.corecourse.cn" TargetMode="External"/><Relationship Id="rId1" Type="http://schemas.openxmlformats.org/officeDocument/2006/relationships/hyperlink" Target="https://xiaomeige.taobao.com" TargetMode="External"/><Relationship Id="rId4" Type="http://schemas.openxmlformats.org/officeDocument/2006/relationships/hyperlink" Target="http://www.cnblogs.com/xiaomeige/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D787535-F4D5-43B9-961F-8A4839B7A1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5089</TotalTime>
  <Pages>10</Pages>
  <Words>944</Words>
  <Characters>5383</Characters>
  <Application>Microsoft Office Word</Application>
  <DocSecurity>0</DocSecurity>
  <Lines>44</Lines>
  <Paragraphs>12</Paragraphs>
  <ScaleCrop>false</ScaleCrop>
  <Company/>
  <LinksUpToDate>false</LinksUpToDate>
  <CharactersWithSpaces>6315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黄 磊</dc:creator>
  <cp:lastModifiedBy>陈 佩</cp:lastModifiedBy>
  <cp:revision>165</cp:revision>
  <dcterms:created xsi:type="dcterms:W3CDTF">2021-10-21T08:07:00Z</dcterms:created>
  <dcterms:modified xsi:type="dcterms:W3CDTF">2022-06-06T07:45:00Z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2052-11.1.0.11045</vt:lpwstr>
  </property>
  <property fmtid="{D5CDD505-2E9C-101B-9397-08002B2CF9AE}" pid="3" name="ICV">
    <vt:lpwstr>F582E4F1838F4EA0A66DB668D80B4DCC</vt:lpwstr>
  </property>
</Properties>
</file>